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0F5" w:rsidRPr="002160F5" w:rsidRDefault="002160F5" w:rsidP="002160F5">
      <w:pPr>
        <w:shd w:val="clear" w:color="auto" w:fill="FFFFFF"/>
        <w:spacing w:after="0" w:line="360" w:lineRule="atLeast"/>
        <w:jc w:val="center"/>
        <w:rPr>
          <w:rFonts w:ascii="Times New Roman" w:eastAsia="Times New Roman" w:hAnsi="Times New Roman" w:cs="Times New Roman"/>
          <w:b/>
          <w:bCs/>
          <w:color w:val="444444"/>
          <w:kern w:val="36"/>
          <w:sz w:val="28"/>
          <w:szCs w:val="28"/>
          <w:lang w:val="ru-RU" w:eastAsia="en-GB"/>
        </w:rPr>
      </w:pPr>
      <w:bookmarkStart w:id="0" w:name="_GoBack"/>
      <w:r w:rsidRPr="002160F5">
        <w:rPr>
          <w:rFonts w:ascii="Times New Roman" w:eastAsia="Times New Roman" w:hAnsi="Times New Roman" w:cs="Times New Roman"/>
          <w:b/>
          <w:bCs/>
          <w:color w:val="444444"/>
          <w:kern w:val="36"/>
          <w:sz w:val="28"/>
          <w:szCs w:val="28"/>
          <w:lang w:val="ru-RU" w:eastAsia="en-GB"/>
        </w:rPr>
        <w:t>Про внесення змін до деяких наказів Міністерства освіти і науки України</w:t>
      </w:r>
    </w:p>
    <w:p w:rsidR="00A73FD5" w:rsidRPr="00A73FD5" w:rsidRDefault="002160F5" w:rsidP="00A73FD5">
      <w:pPr>
        <w:shd w:val="clear" w:color="auto" w:fill="FFFFFF"/>
        <w:spacing w:after="0" w:line="360" w:lineRule="atLeast"/>
        <w:jc w:val="center"/>
        <w:rPr>
          <w:rFonts w:ascii="Times New Roman" w:eastAsia="Times New Roman" w:hAnsi="Times New Roman" w:cs="Times New Roman"/>
          <w:b/>
          <w:bCs/>
          <w:color w:val="444444"/>
          <w:kern w:val="36"/>
          <w:sz w:val="28"/>
          <w:szCs w:val="28"/>
          <w:lang w:val="ru-RU" w:eastAsia="en-GB"/>
        </w:rPr>
      </w:pPr>
      <w:r w:rsidRPr="002160F5">
        <w:rPr>
          <w:rFonts w:ascii="Times New Roman" w:eastAsia="Times New Roman" w:hAnsi="Times New Roman" w:cs="Times New Roman"/>
          <w:b/>
          <w:bCs/>
          <w:color w:val="444444"/>
          <w:kern w:val="36"/>
          <w:sz w:val="28"/>
          <w:szCs w:val="28"/>
          <w:lang w:val="ru-RU" w:eastAsia="en-GB"/>
        </w:rPr>
        <w:t>Міністер</w:t>
      </w:r>
      <w:r w:rsidR="00A73FD5">
        <w:rPr>
          <w:rFonts w:ascii="Times New Roman" w:eastAsia="Times New Roman" w:hAnsi="Times New Roman" w:cs="Times New Roman"/>
          <w:b/>
          <w:bCs/>
          <w:color w:val="444444"/>
          <w:kern w:val="36"/>
          <w:sz w:val="28"/>
          <w:szCs w:val="28"/>
          <w:lang w:val="ru-RU" w:eastAsia="en-GB"/>
        </w:rPr>
        <w:t>ство освіти і науки України</w:t>
      </w:r>
    </w:p>
    <w:p w:rsidR="00866DD0" w:rsidRPr="00A73FD5" w:rsidRDefault="002160F5" w:rsidP="00A73FD5">
      <w:pPr>
        <w:shd w:val="clear" w:color="auto" w:fill="FFFFFF"/>
        <w:spacing w:after="0" w:line="360" w:lineRule="atLeast"/>
        <w:jc w:val="center"/>
        <w:rPr>
          <w:rFonts w:ascii="Times New Roman" w:eastAsia="Times New Roman" w:hAnsi="Times New Roman" w:cs="Times New Roman"/>
          <w:b/>
          <w:bCs/>
          <w:color w:val="444444"/>
          <w:kern w:val="36"/>
          <w:sz w:val="28"/>
          <w:szCs w:val="28"/>
          <w:lang w:val="ru-RU" w:eastAsia="en-GB"/>
        </w:rPr>
      </w:pPr>
      <w:r w:rsidRPr="002160F5">
        <w:rPr>
          <w:rFonts w:ascii="Times New Roman" w:eastAsia="Times New Roman" w:hAnsi="Times New Roman" w:cs="Times New Roman"/>
          <w:b/>
          <w:bCs/>
          <w:color w:val="444444"/>
          <w:kern w:val="36"/>
          <w:sz w:val="28"/>
          <w:szCs w:val="28"/>
          <w:lang w:val="ru-RU" w:eastAsia="en-GB"/>
        </w:rPr>
        <w:t>Наказ від 10.02.2021 № 160</w:t>
      </w:r>
      <w:r w:rsidR="00A73FD5">
        <w:rPr>
          <w:rFonts w:ascii="Times New Roman" w:eastAsia="Times New Roman" w:hAnsi="Times New Roman" w:cs="Times New Roman"/>
          <w:b/>
          <w:bCs/>
          <w:color w:val="444444"/>
          <w:kern w:val="36"/>
          <w:sz w:val="28"/>
          <w:szCs w:val="28"/>
          <w:lang w:val="ru-RU" w:eastAsia="en-GB"/>
        </w:rPr>
        <w:t xml:space="preserve"> діє</w:t>
      </w:r>
      <w:r w:rsidRPr="002160F5">
        <w:rPr>
          <w:rFonts w:ascii="Times New Roman" w:eastAsia="Times New Roman" w:hAnsi="Times New Roman" w:cs="Times New Roman"/>
          <w:b/>
          <w:bCs/>
          <w:color w:val="444444"/>
          <w:kern w:val="36"/>
          <w:sz w:val="28"/>
          <w:szCs w:val="28"/>
          <w:lang w:val="ru-RU" w:eastAsia="en-GB"/>
        </w:rPr>
        <w:t xml:space="preserve"> з 05.05.2021</w:t>
      </w:r>
    </w:p>
    <w:bookmarkEnd w:id="0"/>
    <w:p w:rsidR="00A73FD5" w:rsidRDefault="00A73FD5"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noProof/>
          <w:color w:val="2A2928"/>
          <w:sz w:val="28"/>
          <w:szCs w:val="28"/>
          <w:lang w:val="uk-UA" w:eastAsia="uk-UA"/>
        </w:rPr>
        <w:drawing>
          <wp:anchor distT="0" distB="0" distL="114300" distR="114300" simplePos="0" relativeHeight="251663360" behindDoc="1" locked="0" layoutInCell="1" allowOverlap="1" wp14:anchorId="3D9A9806" wp14:editId="6EC6F89E">
            <wp:simplePos x="0" y="0"/>
            <wp:positionH relativeFrom="column">
              <wp:posOffset>3107055</wp:posOffset>
            </wp:positionH>
            <wp:positionV relativeFrom="paragraph">
              <wp:posOffset>123190</wp:posOffset>
            </wp:positionV>
            <wp:extent cx="628650" cy="838200"/>
            <wp:effectExtent l="0" t="0" r="0" b="0"/>
            <wp:wrapTight wrapText="bothSides">
              <wp:wrapPolygon edited="0">
                <wp:start x="0" y="0"/>
                <wp:lineTo x="0" y="17182"/>
                <wp:lineTo x="7200" y="20618"/>
                <wp:lineTo x="9164" y="21109"/>
                <wp:lineTo x="12436" y="21109"/>
                <wp:lineTo x="14400" y="20618"/>
                <wp:lineTo x="20945" y="17182"/>
                <wp:lineTo x="20945" y="0"/>
                <wp:lineTo x="0" y="0"/>
              </wp:wrapPolygon>
            </wp:wrapTight>
            <wp:docPr id="1" name="Рисунок 1" descr="http://search.ligazakon.ua/l_flib1.nsf/LookupFiles/TSIGN.GIF/$file/TSIG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TSIGN.GIF/$file/TSIGN.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838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A73FD5" w:rsidRDefault="00A73FD5"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p>
    <w:p w:rsidR="00A73FD5" w:rsidRDefault="00A73FD5"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p>
    <w:p w:rsidR="00866DD0" w:rsidRPr="00866DD0" w:rsidRDefault="00866DD0"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МІНІСТЕРСТВО ОСВІТИ І НАУКИ УКРАЇНИ</w:t>
      </w:r>
    </w:p>
    <w:p w:rsidR="00866DD0" w:rsidRPr="00866DD0" w:rsidRDefault="00866DD0"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НАКАЗ</w:t>
      </w:r>
    </w:p>
    <w:tbl>
      <w:tblPr>
        <w:tblW w:w="5000" w:type="pct"/>
        <w:tblCellSpacing w:w="22" w:type="dxa"/>
        <w:tblCellMar>
          <w:top w:w="105" w:type="dxa"/>
          <w:left w:w="810" w:type="dxa"/>
          <w:bottom w:w="105" w:type="dxa"/>
          <w:right w:w="810" w:type="dxa"/>
        </w:tblCellMar>
        <w:tblLook w:val="04A0" w:firstRow="1" w:lastRow="0" w:firstColumn="1" w:lastColumn="0" w:noHBand="0" w:noVBand="1"/>
      </w:tblPr>
      <w:tblGrid>
        <w:gridCol w:w="3806"/>
        <w:gridCol w:w="3249"/>
        <w:gridCol w:w="3805"/>
      </w:tblGrid>
      <w:tr w:rsidR="00866DD0" w:rsidRPr="00866DD0" w:rsidTr="00866DD0">
        <w:trPr>
          <w:tblCellSpacing w:w="22" w:type="dxa"/>
        </w:trPr>
        <w:tc>
          <w:tcPr>
            <w:tcW w:w="175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10.02.2021</w:t>
            </w:r>
          </w:p>
        </w:tc>
        <w:tc>
          <w:tcPr>
            <w:tcW w:w="1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 Київ</w:t>
            </w:r>
          </w:p>
        </w:tc>
        <w:tc>
          <w:tcPr>
            <w:tcW w:w="175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N 160</w:t>
            </w:r>
          </w:p>
        </w:tc>
      </w:tr>
    </w:tbl>
    <w:p w:rsidR="00866DD0" w:rsidRPr="00866DD0" w:rsidRDefault="00866DD0" w:rsidP="00866DD0">
      <w:pPr>
        <w:shd w:val="clear" w:color="auto" w:fill="FFFFFF"/>
        <w:spacing w:after="0" w:line="360" w:lineRule="atLeast"/>
        <w:jc w:val="center"/>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b/>
          <w:bCs/>
          <w:color w:val="2A2928"/>
          <w:sz w:val="28"/>
          <w:szCs w:val="28"/>
          <w:lang w:val="ru-RU" w:eastAsia="en-GB"/>
        </w:rPr>
        <w:t>Зареєстровано в Міністерстві юстиції України</w:t>
      </w:r>
      <w:r w:rsidRPr="00866DD0">
        <w:rPr>
          <w:rFonts w:ascii="Times New Roman" w:eastAsia="Times New Roman" w:hAnsi="Times New Roman" w:cs="Times New Roman"/>
          <w:b/>
          <w:bCs/>
          <w:color w:val="2A2928"/>
          <w:sz w:val="28"/>
          <w:szCs w:val="28"/>
          <w:lang w:val="ru-RU" w:eastAsia="en-GB"/>
        </w:rPr>
        <w:br/>
        <w:t xml:space="preserve">19 квітня 2021 р. за </w:t>
      </w:r>
      <w:r w:rsidRPr="00866DD0">
        <w:rPr>
          <w:rFonts w:ascii="Times New Roman" w:eastAsia="Times New Roman" w:hAnsi="Times New Roman" w:cs="Times New Roman"/>
          <w:b/>
          <w:bCs/>
          <w:color w:val="2A2928"/>
          <w:sz w:val="28"/>
          <w:szCs w:val="28"/>
          <w:lang w:eastAsia="en-GB"/>
        </w:rPr>
        <w:t>N</w:t>
      </w:r>
      <w:r w:rsidRPr="00866DD0">
        <w:rPr>
          <w:rFonts w:ascii="Times New Roman" w:eastAsia="Times New Roman" w:hAnsi="Times New Roman" w:cs="Times New Roman"/>
          <w:b/>
          <w:bCs/>
          <w:color w:val="2A2928"/>
          <w:sz w:val="28"/>
          <w:szCs w:val="28"/>
          <w:lang w:val="ru-RU" w:eastAsia="en-GB"/>
        </w:rPr>
        <w:t xml:space="preserve"> 528/36150</w:t>
      </w:r>
    </w:p>
    <w:p w:rsidR="00866DD0" w:rsidRPr="00866DD0" w:rsidRDefault="00866DD0" w:rsidP="00866DD0">
      <w:pPr>
        <w:shd w:val="clear" w:color="auto" w:fill="FFFFFF"/>
        <w:spacing w:after="0" w:line="510" w:lineRule="atLeast"/>
        <w:jc w:val="center"/>
        <w:outlineLvl w:val="1"/>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Про внесення змін до деяких наказів Міністерства освіти і науки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Відповідно до абзаців третього і четвертого</w:t>
      </w:r>
      <w:r w:rsidRPr="00866DD0">
        <w:rPr>
          <w:rFonts w:ascii="Times New Roman" w:eastAsia="Times New Roman" w:hAnsi="Times New Roman" w:cs="Times New Roman"/>
          <w:color w:val="2A2928"/>
          <w:sz w:val="28"/>
          <w:szCs w:val="28"/>
          <w:lang w:eastAsia="en-GB"/>
        </w:rPr>
        <w:t> </w:t>
      </w:r>
      <w:hyperlink r:id="rId6" w:tgtFrame="_top" w:history="1">
        <w:r w:rsidRPr="00866DD0">
          <w:rPr>
            <w:rFonts w:ascii="Times New Roman" w:eastAsia="Times New Roman" w:hAnsi="Times New Roman" w:cs="Times New Roman"/>
            <w:color w:val="0000FF"/>
            <w:sz w:val="28"/>
            <w:szCs w:val="28"/>
            <w:u w:val="single"/>
            <w:lang w:val="ru-RU" w:eastAsia="en-GB"/>
          </w:rPr>
          <w:t>частини першої</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7" w:tgtFrame="_top" w:history="1">
        <w:r w:rsidRPr="00866DD0">
          <w:rPr>
            <w:rFonts w:ascii="Times New Roman" w:eastAsia="Times New Roman" w:hAnsi="Times New Roman" w:cs="Times New Roman"/>
            <w:color w:val="0000FF"/>
            <w:sz w:val="28"/>
            <w:szCs w:val="28"/>
            <w:u w:val="single"/>
            <w:lang w:val="ru-RU" w:eastAsia="en-GB"/>
          </w:rPr>
          <w:t>частини дванадцятої статті 9 Закону України "Про освіту"</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8" w:tgtFrame="_top" w:history="1">
        <w:r w:rsidRPr="00866DD0">
          <w:rPr>
            <w:rFonts w:ascii="Times New Roman" w:eastAsia="Times New Roman" w:hAnsi="Times New Roman" w:cs="Times New Roman"/>
            <w:color w:val="0000FF"/>
            <w:sz w:val="28"/>
            <w:szCs w:val="28"/>
            <w:u w:val="single"/>
            <w:lang w:val="ru-RU" w:eastAsia="en-GB"/>
          </w:rPr>
          <w:t>частини третьої статті 4 Закону України "Про повну загальну середню освіту"</w:t>
        </w:r>
      </w:hyperlink>
      <w:r w:rsidRPr="00866DD0">
        <w:rPr>
          <w:rFonts w:ascii="Times New Roman" w:eastAsia="Times New Roman" w:hAnsi="Times New Roman" w:cs="Times New Roman"/>
          <w:color w:val="2A2928"/>
          <w:sz w:val="28"/>
          <w:szCs w:val="28"/>
          <w:lang w:val="ru-RU" w:eastAsia="en-GB"/>
        </w:rPr>
        <w:t>, пункту 8 Положення про Міністерство освіти і науки України, затвердженого</w:t>
      </w:r>
      <w:r w:rsidRPr="00866DD0">
        <w:rPr>
          <w:rFonts w:ascii="Times New Roman" w:eastAsia="Times New Roman" w:hAnsi="Times New Roman" w:cs="Times New Roman"/>
          <w:color w:val="2A2928"/>
          <w:sz w:val="28"/>
          <w:szCs w:val="28"/>
          <w:lang w:eastAsia="en-GB"/>
        </w:rPr>
        <w:t> </w:t>
      </w:r>
      <w:hyperlink r:id="rId9" w:tgtFrame="_top" w:history="1">
        <w:r w:rsidRPr="00866DD0">
          <w:rPr>
            <w:rFonts w:ascii="Times New Roman" w:eastAsia="Times New Roman" w:hAnsi="Times New Roman" w:cs="Times New Roman"/>
            <w:color w:val="0000FF"/>
            <w:sz w:val="28"/>
            <w:szCs w:val="28"/>
            <w:u w:val="single"/>
            <w:lang w:val="ru-RU" w:eastAsia="en-GB"/>
          </w:rPr>
          <w:t xml:space="preserve">постановою Кабінету Міністрів України від 16 жовтня 2014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630</w:t>
        </w:r>
      </w:hyperlink>
      <w:r w:rsidRPr="00866DD0">
        <w:rPr>
          <w:rFonts w:ascii="Times New Roman" w:eastAsia="Times New Roman" w:hAnsi="Times New Roman" w:cs="Times New Roman"/>
          <w:color w:val="2A2928"/>
          <w:sz w:val="28"/>
          <w:szCs w:val="28"/>
          <w:lang w:val="ru-RU" w:eastAsia="en-GB"/>
        </w:rPr>
        <w:t>, з метою приведення нормативно-правових актів Міністерства освіти і науки України у відповідність до законодавства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b/>
          <w:bCs/>
          <w:color w:val="2A2928"/>
          <w:sz w:val="28"/>
          <w:szCs w:val="28"/>
          <w:lang w:val="ru-RU" w:eastAsia="en-GB"/>
        </w:rPr>
        <w:t>НАКАЗУЮ:</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У заголовку та</w:t>
      </w:r>
      <w:r w:rsidRPr="00866DD0">
        <w:rPr>
          <w:rFonts w:ascii="Times New Roman" w:eastAsia="Times New Roman" w:hAnsi="Times New Roman" w:cs="Times New Roman"/>
          <w:color w:val="2A2928"/>
          <w:sz w:val="28"/>
          <w:szCs w:val="28"/>
          <w:lang w:eastAsia="en-GB"/>
        </w:rPr>
        <w:t> </w:t>
      </w:r>
      <w:hyperlink r:id="rId10" w:tgtFrame="_top" w:history="1">
        <w:r w:rsidRPr="00866DD0">
          <w:rPr>
            <w:rFonts w:ascii="Times New Roman" w:eastAsia="Times New Roman" w:hAnsi="Times New Roman" w:cs="Times New Roman"/>
            <w:color w:val="0000FF"/>
            <w:sz w:val="28"/>
            <w:szCs w:val="28"/>
            <w:u w:val="single"/>
            <w:lang w:val="ru-RU" w:eastAsia="en-GB"/>
          </w:rPr>
          <w:t xml:space="preserve">пункті 1 наказу Міністерства освіти і науки України від 12 січня 2016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8 "Про затвердження Положення про індивідуальну форму здобуття загальної середньої освіти"</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03 лютого 2016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184/28314 (зі змінами), слова "загальної середньої" замінити словами "повної загальної середньої".</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Унести зміни до Положення про індивідуальну форму здобуття загальної середньої освіти, затвердженого</w:t>
      </w:r>
      <w:r w:rsidRPr="00866DD0">
        <w:rPr>
          <w:rFonts w:ascii="Times New Roman" w:eastAsia="Times New Roman" w:hAnsi="Times New Roman" w:cs="Times New Roman"/>
          <w:color w:val="2A2928"/>
          <w:sz w:val="28"/>
          <w:szCs w:val="28"/>
          <w:lang w:eastAsia="en-GB"/>
        </w:rPr>
        <w:t> </w:t>
      </w:r>
      <w:hyperlink r:id="rId11" w:tgtFrame="_top" w:history="1">
        <w:r w:rsidRPr="00866DD0">
          <w:rPr>
            <w:rFonts w:ascii="Times New Roman" w:eastAsia="Times New Roman" w:hAnsi="Times New Roman" w:cs="Times New Roman"/>
            <w:color w:val="0000FF"/>
            <w:sz w:val="28"/>
            <w:szCs w:val="28"/>
            <w:u w:val="single"/>
            <w:lang w:val="ru-RU" w:eastAsia="en-GB"/>
          </w:rPr>
          <w:t xml:space="preserve">наказом Міністерства освіти і науки України від 12 січня 2016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8</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03 лютого 2016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184/28314 (у редакції</w:t>
      </w:r>
      <w:r w:rsidRPr="00866DD0">
        <w:rPr>
          <w:rFonts w:ascii="Times New Roman" w:eastAsia="Times New Roman" w:hAnsi="Times New Roman" w:cs="Times New Roman"/>
          <w:color w:val="2A2928"/>
          <w:sz w:val="28"/>
          <w:szCs w:val="28"/>
          <w:lang w:eastAsia="en-GB"/>
        </w:rPr>
        <w:t> </w:t>
      </w:r>
      <w:hyperlink r:id="rId12" w:tgtFrame="_top" w:history="1">
        <w:r w:rsidRPr="00866DD0">
          <w:rPr>
            <w:rFonts w:ascii="Times New Roman" w:eastAsia="Times New Roman" w:hAnsi="Times New Roman" w:cs="Times New Roman"/>
            <w:color w:val="0000FF"/>
            <w:sz w:val="28"/>
            <w:szCs w:val="28"/>
            <w:u w:val="single"/>
            <w:lang w:val="ru-RU" w:eastAsia="en-GB"/>
          </w:rPr>
          <w:t xml:space="preserve">наказу Міністерства освіти і науки України від 10 липня 2019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955</w:t>
        </w:r>
      </w:hyperlink>
      <w:r w:rsidRPr="00866DD0">
        <w:rPr>
          <w:rFonts w:ascii="Times New Roman" w:eastAsia="Times New Roman" w:hAnsi="Times New Roman" w:cs="Times New Roman"/>
          <w:color w:val="2A2928"/>
          <w:sz w:val="28"/>
          <w:szCs w:val="28"/>
          <w:lang w:val="ru-RU" w:eastAsia="en-GB"/>
        </w:rPr>
        <w:t>), виклавши його в новій редакції, що додається.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У заголовку та</w:t>
      </w:r>
      <w:r w:rsidRPr="00866DD0">
        <w:rPr>
          <w:rFonts w:ascii="Times New Roman" w:eastAsia="Times New Roman" w:hAnsi="Times New Roman" w:cs="Times New Roman"/>
          <w:color w:val="2A2928"/>
          <w:sz w:val="28"/>
          <w:szCs w:val="28"/>
          <w:lang w:eastAsia="en-GB"/>
        </w:rPr>
        <w:t> </w:t>
      </w:r>
      <w:hyperlink r:id="rId13" w:tgtFrame="_top" w:history="1">
        <w:r w:rsidRPr="00866DD0">
          <w:rPr>
            <w:rFonts w:ascii="Times New Roman" w:eastAsia="Times New Roman" w:hAnsi="Times New Roman" w:cs="Times New Roman"/>
            <w:color w:val="0000FF"/>
            <w:sz w:val="28"/>
            <w:szCs w:val="28"/>
            <w:u w:val="single"/>
            <w:lang w:val="ru-RU" w:eastAsia="en-GB"/>
          </w:rPr>
          <w:t xml:space="preserve">пункті 1 наказу Міністерства освіти і науки України від 23 квітня 2019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536 "Про затвердження Положення про інституційну форму здобуття загальної середньої освіти"</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22 травня 2019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547/33518, слова "інституційну форму здобуття загальної середньої" замінити словами "інституційну та дуальну форми здобуття повної загальної середньої".</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Унести</w:t>
      </w:r>
      <w:r w:rsidRPr="00866DD0">
        <w:rPr>
          <w:rFonts w:ascii="Times New Roman" w:eastAsia="Times New Roman" w:hAnsi="Times New Roman" w:cs="Times New Roman"/>
          <w:color w:val="2A2928"/>
          <w:sz w:val="28"/>
          <w:szCs w:val="28"/>
          <w:lang w:eastAsia="en-GB"/>
        </w:rPr>
        <w:t> </w:t>
      </w:r>
      <w:hyperlink r:id="rId14" w:tgtFrame="_top" w:history="1">
        <w:r w:rsidRPr="00866DD0">
          <w:rPr>
            <w:rFonts w:ascii="Times New Roman" w:eastAsia="Times New Roman" w:hAnsi="Times New Roman" w:cs="Times New Roman"/>
            <w:color w:val="0000FF"/>
            <w:sz w:val="28"/>
            <w:szCs w:val="28"/>
            <w:u w:val="single"/>
            <w:lang w:val="ru-RU" w:eastAsia="en-GB"/>
          </w:rPr>
          <w:t>зміни до Положення про інституційну форму здобуття загальної середньої освіти</w:t>
        </w:r>
      </w:hyperlink>
      <w:r w:rsidRPr="00866DD0">
        <w:rPr>
          <w:rFonts w:ascii="Times New Roman" w:eastAsia="Times New Roman" w:hAnsi="Times New Roman" w:cs="Times New Roman"/>
          <w:color w:val="2A2928"/>
          <w:sz w:val="28"/>
          <w:szCs w:val="28"/>
          <w:lang w:val="ru-RU" w:eastAsia="en-GB"/>
        </w:rPr>
        <w:t>, затвердженого</w:t>
      </w:r>
      <w:r w:rsidRPr="00866DD0">
        <w:rPr>
          <w:rFonts w:ascii="Times New Roman" w:eastAsia="Times New Roman" w:hAnsi="Times New Roman" w:cs="Times New Roman"/>
          <w:color w:val="2A2928"/>
          <w:sz w:val="28"/>
          <w:szCs w:val="28"/>
          <w:lang w:eastAsia="en-GB"/>
        </w:rPr>
        <w:t> </w:t>
      </w:r>
      <w:hyperlink r:id="rId15" w:tgtFrame="_top" w:history="1">
        <w:r w:rsidRPr="00866DD0">
          <w:rPr>
            <w:rFonts w:ascii="Times New Roman" w:eastAsia="Times New Roman" w:hAnsi="Times New Roman" w:cs="Times New Roman"/>
            <w:color w:val="0000FF"/>
            <w:sz w:val="28"/>
            <w:szCs w:val="28"/>
            <w:u w:val="single"/>
            <w:lang w:val="ru-RU" w:eastAsia="en-GB"/>
          </w:rPr>
          <w:t xml:space="preserve">наказом Міністерства освіти і науки України від 23 квітня 2019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536</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22 травня 2019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547/33518, виклавши його в новій редакції, що додається.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Визнати таким, що втратив чинність,</w:t>
      </w:r>
      <w:r w:rsidRPr="00866DD0">
        <w:rPr>
          <w:rFonts w:ascii="Times New Roman" w:eastAsia="Times New Roman" w:hAnsi="Times New Roman" w:cs="Times New Roman"/>
          <w:color w:val="2A2928"/>
          <w:sz w:val="28"/>
          <w:szCs w:val="28"/>
          <w:lang w:eastAsia="en-GB"/>
        </w:rPr>
        <w:t> </w:t>
      </w:r>
      <w:hyperlink r:id="rId16" w:tgtFrame="_top" w:history="1">
        <w:r w:rsidRPr="00866DD0">
          <w:rPr>
            <w:rFonts w:ascii="Times New Roman" w:eastAsia="Times New Roman" w:hAnsi="Times New Roman" w:cs="Times New Roman"/>
            <w:color w:val="0000FF"/>
            <w:sz w:val="28"/>
            <w:szCs w:val="28"/>
            <w:u w:val="single"/>
            <w:lang w:val="ru-RU" w:eastAsia="en-GB"/>
          </w:rPr>
          <w:t xml:space="preserve">наказ Міністерства освіти і науки України від 19 березня 2001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127 "Про оплату праці педагогічних працівників за проведення </w:t>
        </w:r>
        <w:r w:rsidRPr="00866DD0">
          <w:rPr>
            <w:rFonts w:ascii="Times New Roman" w:eastAsia="Times New Roman" w:hAnsi="Times New Roman" w:cs="Times New Roman"/>
            <w:color w:val="0000FF"/>
            <w:sz w:val="28"/>
            <w:szCs w:val="28"/>
            <w:u w:val="single"/>
            <w:lang w:val="ru-RU" w:eastAsia="en-GB"/>
          </w:rPr>
          <w:lastRenderedPageBreak/>
          <w:t>атестації у екстернів"</w:t>
        </w:r>
      </w:hyperlink>
      <w:r w:rsidRPr="00866DD0">
        <w:rPr>
          <w:rFonts w:ascii="Times New Roman" w:eastAsia="Times New Roman" w:hAnsi="Times New Roman" w:cs="Times New Roman"/>
          <w:color w:val="2A2928"/>
          <w:sz w:val="28"/>
          <w:szCs w:val="28"/>
          <w:lang w:val="ru-RU" w:eastAsia="en-GB"/>
        </w:rPr>
        <w:t xml:space="preserve">, зареєстрований в Міністерстві юстиції України 01 листопада 2001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924/6115.</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6. Директорату дошкільної, шкільної, позашкільної та інклюзивної освіти (Осмоловський А.) забезпечити в установленому порядку подання цього наказу на державну реєстрацію до Міністерства юстиції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7. Департаменту забезпечення документообігу, контролю та інформаційних технологій (Єрко І.) зробити відмітку у справах архіву.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8. Контроль за виконанням цього наказу покласти на заступника Міністра Рогову 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9. Цей наказ набирає чинності з дня його офіційного опублікування.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 </w:t>
      </w:r>
    </w:p>
    <w:tbl>
      <w:tblPr>
        <w:tblW w:w="5000" w:type="pct"/>
        <w:tblCellSpacing w:w="22" w:type="dxa"/>
        <w:tblCellMar>
          <w:top w:w="105" w:type="dxa"/>
          <w:left w:w="810" w:type="dxa"/>
          <w:bottom w:w="105" w:type="dxa"/>
          <w:right w:w="810" w:type="dxa"/>
        </w:tblCellMar>
        <w:tblLook w:val="04A0" w:firstRow="1" w:lastRow="0" w:firstColumn="1" w:lastColumn="0" w:noHBand="0" w:noVBand="1"/>
      </w:tblPr>
      <w:tblGrid>
        <w:gridCol w:w="5430"/>
        <w:gridCol w:w="5430"/>
      </w:tblGrid>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Міністр</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Сергій ШКАРЛЕТ</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ПОГОДЖЕНО:</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Міністр соціальної</w:t>
            </w:r>
            <w:r w:rsidRPr="00866DD0">
              <w:rPr>
                <w:rFonts w:ascii="Times New Roman" w:eastAsia="Times New Roman" w:hAnsi="Times New Roman" w:cs="Times New Roman"/>
                <w:b/>
                <w:bCs/>
                <w:sz w:val="28"/>
                <w:szCs w:val="28"/>
                <w:lang w:eastAsia="en-GB"/>
              </w:rPr>
              <w:br/>
              <w:t>політики України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Марина ЛАЗЕБНА</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Керівник Секретаріату</w:t>
            </w:r>
            <w:r w:rsidRPr="00866DD0">
              <w:rPr>
                <w:rFonts w:ascii="Times New Roman" w:eastAsia="Times New Roman" w:hAnsi="Times New Roman" w:cs="Times New Roman"/>
                <w:b/>
                <w:bCs/>
                <w:sz w:val="28"/>
                <w:szCs w:val="28"/>
                <w:lang w:val="ru-RU" w:eastAsia="en-GB"/>
              </w:rPr>
              <w:br/>
              <w:t>Уповноваженого Верховної</w:t>
            </w:r>
            <w:r w:rsidRPr="00866DD0">
              <w:rPr>
                <w:rFonts w:ascii="Times New Roman" w:eastAsia="Times New Roman" w:hAnsi="Times New Roman" w:cs="Times New Roman"/>
                <w:b/>
                <w:bCs/>
                <w:sz w:val="28"/>
                <w:szCs w:val="28"/>
                <w:lang w:val="ru-RU" w:eastAsia="en-GB"/>
              </w:rPr>
              <w:br/>
              <w:t>Ради України з прав людини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Н. ФЕДОРОВИЧ</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Урядовий Уповноважений</w:t>
            </w:r>
            <w:r w:rsidRPr="00866DD0">
              <w:rPr>
                <w:rFonts w:ascii="Times New Roman" w:eastAsia="Times New Roman" w:hAnsi="Times New Roman" w:cs="Times New Roman"/>
                <w:b/>
                <w:bCs/>
                <w:sz w:val="28"/>
                <w:szCs w:val="28"/>
                <w:lang w:val="ru-RU" w:eastAsia="en-GB"/>
              </w:rPr>
              <w:br/>
              <w:t>з прав осіб з інвалідністю</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Тетяна БАРАНЦОВА</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Міністр охорони</w:t>
            </w:r>
            <w:r w:rsidRPr="00866DD0">
              <w:rPr>
                <w:rFonts w:ascii="Times New Roman" w:eastAsia="Times New Roman" w:hAnsi="Times New Roman" w:cs="Times New Roman"/>
                <w:b/>
                <w:bCs/>
                <w:sz w:val="28"/>
                <w:szCs w:val="28"/>
                <w:lang w:eastAsia="en-GB"/>
              </w:rPr>
              <w:br/>
              <w:t>здоров'я України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Максим СТЕПАНОВ</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Голова Державної</w:t>
            </w:r>
            <w:r w:rsidRPr="00866DD0">
              <w:rPr>
                <w:rFonts w:ascii="Times New Roman" w:eastAsia="Times New Roman" w:hAnsi="Times New Roman" w:cs="Times New Roman"/>
                <w:b/>
                <w:bCs/>
                <w:sz w:val="28"/>
                <w:szCs w:val="28"/>
                <w:lang w:val="ru-RU" w:eastAsia="en-GB"/>
              </w:rPr>
              <w:br/>
              <w:t>регуляторної служби України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Олексій КУЧЕР</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 xml:space="preserve">Міністр розвитку </w:t>
            </w:r>
            <w:proofErr w:type="gramStart"/>
            <w:r w:rsidRPr="00866DD0">
              <w:rPr>
                <w:rFonts w:ascii="Times New Roman" w:eastAsia="Times New Roman" w:hAnsi="Times New Roman" w:cs="Times New Roman"/>
                <w:b/>
                <w:bCs/>
                <w:sz w:val="28"/>
                <w:szCs w:val="28"/>
                <w:lang w:val="ru-RU" w:eastAsia="en-GB"/>
              </w:rPr>
              <w:t>економіки,</w:t>
            </w:r>
            <w:r w:rsidRPr="00866DD0">
              <w:rPr>
                <w:rFonts w:ascii="Times New Roman" w:eastAsia="Times New Roman" w:hAnsi="Times New Roman" w:cs="Times New Roman"/>
                <w:b/>
                <w:bCs/>
                <w:sz w:val="28"/>
                <w:szCs w:val="28"/>
                <w:lang w:val="ru-RU" w:eastAsia="en-GB"/>
              </w:rPr>
              <w:br/>
              <w:t>торгівлі</w:t>
            </w:r>
            <w:proofErr w:type="gramEnd"/>
            <w:r w:rsidRPr="00866DD0">
              <w:rPr>
                <w:rFonts w:ascii="Times New Roman" w:eastAsia="Times New Roman" w:hAnsi="Times New Roman" w:cs="Times New Roman"/>
                <w:b/>
                <w:bCs/>
                <w:sz w:val="28"/>
                <w:szCs w:val="28"/>
                <w:lang w:val="ru-RU" w:eastAsia="en-GB"/>
              </w:rPr>
              <w:t xml:space="preserve"> та сільського</w:t>
            </w:r>
            <w:r w:rsidRPr="00866DD0">
              <w:rPr>
                <w:rFonts w:ascii="Times New Roman" w:eastAsia="Times New Roman" w:hAnsi="Times New Roman" w:cs="Times New Roman"/>
                <w:b/>
                <w:bCs/>
                <w:sz w:val="28"/>
                <w:szCs w:val="28"/>
                <w:lang w:val="ru-RU" w:eastAsia="en-GB"/>
              </w:rPr>
              <w:br/>
              <w:t>господарства України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Ігор ПЕТРАШКО</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val="ru-RU" w:eastAsia="en-GB"/>
              </w:rPr>
              <w:t>Генеральний Секретар</w:t>
            </w:r>
            <w:r w:rsidRPr="00866DD0">
              <w:rPr>
                <w:rFonts w:ascii="Times New Roman" w:eastAsia="Times New Roman" w:hAnsi="Times New Roman" w:cs="Times New Roman"/>
                <w:b/>
                <w:bCs/>
                <w:sz w:val="28"/>
                <w:szCs w:val="28"/>
                <w:lang w:val="ru-RU" w:eastAsia="en-GB"/>
              </w:rPr>
              <w:br/>
              <w:t>Громадської спілки</w:t>
            </w:r>
            <w:r w:rsidRPr="00866DD0">
              <w:rPr>
                <w:rFonts w:ascii="Times New Roman" w:eastAsia="Times New Roman" w:hAnsi="Times New Roman" w:cs="Times New Roman"/>
                <w:b/>
                <w:bCs/>
                <w:sz w:val="28"/>
                <w:szCs w:val="28"/>
                <w:lang w:val="ru-RU" w:eastAsia="en-GB"/>
              </w:rPr>
              <w:br/>
              <w:t>"Всеукраїнське громадське</w:t>
            </w:r>
            <w:r w:rsidRPr="00866DD0">
              <w:rPr>
                <w:rFonts w:ascii="Times New Roman" w:eastAsia="Times New Roman" w:hAnsi="Times New Roman" w:cs="Times New Roman"/>
                <w:b/>
                <w:bCs/>
                <w:sz w:val="28"/>
                <w:szCs w:val="28"/>
                <w:lang w:val="ru-RU" w:eastAsia="en-GB"/>
              </w:rPr>
              <w:br/>
              <w:t>об'єднання "Національна Асамблея</w:t>
            </w:r>
            <w:r w:rsidRPr="00866DD0">
              <w:rPr>
                <w:rFonts w:ascii="Times New Roman" w:eastAsia="Times New Roman" w:hAnsi="Times New Roman" w:cs="Times New Roman"/>
                <w:b/>
                <w:bCs/>
                <w:sz w:val="28"/>
                <w:szCs w:val="28"/>
                <w:lang w:val="ru-RU" w:eastAsia="en-GB"/>
              </w:rPr>
              <w:br/>
              <w:t xml:space="preserve">людей з інвалідністю </w:t>
            </w:r>
            <w:r w:rsidRPr="00866DD0">
              <w:rPr>
                <w:rFonts w:ascii="Times New Roman" w:eastAsia="Times New Roman" w:hAnsi="Times New Roman" w:cs="Times New Roman"/>
                <w:b/>
                <w:bCs/>
                <w:sz w:val="28"/>
                <w:szCs w:val="28"/>
                <w:lang w:eastAsia="en-GB"/>
              </w:rPr>
              <w:t>України"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Вікторія НАЗАРЕНКО</w:t>
            </w:r>
          </w:p>
        </w:tc>
      </w:tr>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Уповноважений Президента</w:t>
            </w:r>
            <w:r w:rsidRPr="00866DD0">
              <w:rPr>
                <w:rFonts w:ascii="Times New Roman" w:eastAsia="Times New Roman" w:hAnsi="Times New Roman" w:cs="Times New Roman"/>
                <w:b/>
                <w:bCs/>
                <w:sz w:val="28"/>
                <w:szCs w:val="28"/>
                <w:lang w:val="ru-RU" w:eastAsia="en-GB"/>
              </w:rPr>
              <w:br/>
              <w:t>України з прав людей з інвалідністю</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В. М. СУШКЕВИЧ</w:t>
            </w:r>
          </w:p>
        </w:tc>
      </w:tr>
    </w:tbl>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rPr>
          <w:rFonts w:ascii="Times New Roman" w:eastAsia="Times New Roman" w:hAnsi="Times New Roman" w:cs="Times New Roman"/>
          <w:color w:val="2A2928"/>
          <w:sz w:val="28"/>
          <w:szCs w:val="28"/>
          <w:lang w:val="uk-UA" w:eastAsia="en-GB"/>
        </w:rPr>
      </w:pPr>
      <w:r w:rsidRPr="00866DD0">
        <w:rPr>
          <w:rFonts w:ascii="Times New Roman" w:eastAsia="Times New Roman" w:hAnsi="Times New Roman" w:cs="Times New Roman"/>
          <w:color w:val="2A2928"/>
          <w:sz w:val="28"/>
          <w:szCs w:val="28"/>
          <w:lang w:val="uk-UA" w:eastAsia="en-GB"/>
        </w:rPr>
        <w:lastRenderedPageBreak/>
        <w:t>ЗАТВЕРДЖЕНО</w:t>
      </w:r>
      <w:r w:rsidRPr="00866DD0">
        <w:rPr>
          <w:rFonts w:ascii="Times New Roman" w:eastAsia="Times New Roman" w:hAnsi="Times New Roman" w:cs="Times New Roman"/>
          <w:color w:val="2A2928"/>
          <w:sz w:val="28"/>
          <w:szCs w:val="28"/>
          <w:lang w:val="uk-UA" w:eastAsia="en-GB"/>
        </w:rPr>
        <w:br/>
        <w:t>Наказ Міністерства освіти і науки України</w:t>
      </w:r>
      <w:r w:rsidRPr="00866DD0">
        <w:rPr>
          <w:rFonts w:ascii="Times New Roman" w:eastAsia="Times New Roman" w:hAnsi="Times New Roman" w:cs="Times New Roman"/>
          <w:color w:val="2A2928"/>
          <w:sz w:val="28"/>
          <w:szCs w:val="28"/>
          <w:lang w:val="uk-UA" w:eastAsia="en-GB"/>
        </w:rPr>
        <w:br/>
        <w:t xml:space="preserve">12 січня 2016 року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uk-UA" w:eastAsia="en-GB"/>
        </w:rPr>
        <w:t xml:space="preserve"> 8</w:t>
      </w:r>
      <w:r w:rsidRPr="00866DD0">
        <w:rPr>
          <w:rFonts w:ascii="Times New Roman" w:eastAsia="Times New Roman" w:hAnsi="Times New Roman" w:cs="Times New Roman"/>
          <w:color w:val="2A2928"/>
          <w:sz w:val="28"/>
          <w:szCs w:val="28"/>
          <w:lang w:val="uk-UA" w:eastAsia="en-GB"/>
        </w:rPr>
        <w:br/>
        <w:t>(у редакції наказу Міністерства освіти і науки України</w:t>
      </w:r>
      <w:r w:rsidRPr="00866DD0">
        <w:rPr>
          <w:rFonts w:ascii="Times New Roman" w:eastAsia="Times New Roman" w:hAnsi="Times New Roman" w:cs="Times New Roman"/>
          <w:color w:val="2A2928"/>
          <w:sz w:val="28"/>
          <w:szCs w:val="28"/>
          <w:lang w:val="uk-UA" w:eastAsia="en-GB"/>
        </w:rPr>
        <w:br/>
        <w:t xml:space="preserve">від 10 лютого 2021 року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uk-UA" w:eastAsia="en-GB"/>
        </w:rPr>
        <w:t xml:space="preserve"> 160)</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ПОЛОЖЕННЯ</w:t>
      </w:r>
      <w:r w:rsidRPr="00866DD0">
        <w:rPr>
          <w:rFonts w:ascii="Times New Roman" w:eastAsia="Times New Roman" w:hAnsi="Times New Roman" w:cs="Times New Roman"/>
          <w:color w:val="2A2928"/>
          <w:sz w:val="28"/>
          <w:szCs w:val="28"/>
          <w:lang w:val="ru-RU" w:eastAsia="en-GB"/>
        </w:rPr>
        <w:br/>
        <w:t>про індивідуальну форму здобуття повної загальної середньої освіти</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I</w:t>
      </w:r>
      <w:r w:rsidRPr="00866DD0">
        <w:rPr>
          <w:rFonts w:ascii="Times New Roman" w:eastAsia="Times New Roman" w:hAnsi="Times New Roman" w:cs="Times New Roman"/>
          <w:color w:val="2A2928"/>
          <w:sz w:val="28"/>
          <w:szCs w:val="28"/>
          <w:lang w:val="ru-RU" w:eastAsia="en-GB"/>
        </w:rPr>
        <w:t>. Загальні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Це Положення визначає порядок організації здобуття повної загальної середньої освіти (далі - здобуття освіти) за індивідуальною формою, що здійснюється закладами загальної середньої освіти та іншими закладами освіти, які провадять освітню діяльність на певному рівні повної загальної середньої освіти (далі - заклади освіти), або батьками, іншими законними представниками здобувачів освіти, які не досягли повноліття (далі - батьки, інші законні представники).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Заклади освіти відповідно до законодавства та своїх установчих документів можуть організовувати здобуття освіти за індивідуальною формою (екстернатною (екстернатом), сімейною (домашньою), педагогічним патронажем).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забезпечення індивідуальної форми здобуття освіти можуть використовуватися технології дистанційного навчання відповідно до Положення про дистанційну форму здобуття повної загальної середньої освіти, затвердженого</w:t>
      </w:r>
      <w:r w:rsidRPr="00866DD0">
        <w:rPr>
          <w:rFonts w:ascii="Times New Roman" w:eastAsia="Times New Roman" w:hAnsi="Times New Roman" w:cs="Times New Roman"/>
          <w:color w:val="2A2928"/>
          <w:sz w:val="28"/>
          <w:szCs w:val="28"/>
          <w:lang w:eastAsia="en-GB"/>
        </w:rPr>
        <w:t> </w:t>
      </w:r>
      <w:hyperlink r:id="rId17" w:tgtFrame="_top" w:history="1">
        <w:r w:rsidRPr="00866DD0">
          <w:rPr>
            <w:rFonts w:ascii="Times New Roman" w:eastAsia="Times New Roman" w:hAnsi="Times New Roman" w:cs="Times New Roman"/>
            <w:color w:val="0000FF"/>
            <w:sz w:val="28"/>
            <w:szCs w:val="28"/>
            <w:u w:val="single"/>
            <w:lang w:val="ru-RU" w:eastAsia="en-GB"/>
          </w:rPr>
          <w:t xml:space="preserve">наказом Міністерства освіти і науки України від 08 вересня 2020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1115</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28 вересня 2020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941/35224.</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Організація здобуття освіти за індивідуальною формою може здійснюватися на будь-якому рівні повної загальної середньої освіти за винятком випадків, передбачених цим Положенням.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Організація здобуття освіти за індивідуальною формою у закладах професійної (професійно-технічної) і фахової передвищої освіти, які забезпечують здобуття повної загальної середньої освіти, здійснюється з урахуванням особливостей щодо форм здобуття освіти, визначених спеціальними законами.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Інформація про індивідуальну(і) форму(и) здобуття освіти, що забезпечується(ються) закладами освіти, оприлюднюється на їх вебсайтах (за їх відсутності - на вебсайтах засновників закладів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Зарахування осіб до державних і комунальних закладів загальної середньої освіти на індивідуальну форму здобуття освіти, переведення та відрахування їх із таких закладів освіти здійснюється відповідно до</w:t>
      </w:r>
      <w:r w:rsidRPr="00866DD0">
        <w:rPr>
          <w:rFonts w:ascii="Times New Roman" w:eastAsia="Times New Roman" w:hAnsi="Times New Roman" w:cs="Times New Roman"/>
          <w:color w:val="2A2928"/>
          <w:sz w:val="28"/>
          <w:szCs w:val="28"/>
          <w:lang w:eastAsia="en-GB"/>
        </w:rPr>
        <w:t> </w:t>
      </w:r>
      <w:hyperlink r:id="rId18" w:tgtFrame="_top" w:history="1">
        <w:r w:rsidRPr="00866DD0">
          <w:rPr>
            <w:rFonts w:ascii="Times New Roman" w:eastAsia="Times New Roman" w:hAnsi="Times New Roman" w:cs="Times New Roman"/>
            <w:color w:val="0000FF"/>
            <w:sz w:val="28"/>
            <w:szCs w:val="28"/>
            <w:u w:val="single"/>
            <w:lang w:val="ru-RU" w:eastAsia="en-GB"/>
          </w:rPr>
          <w:t>пунктів 4</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19" w:tgtFrame="_top" w:history="1">
        <w:r w:rsidRPr="00866DD0">
          <w:rPr>
            <w:rFonts w:ascii="Times New Roman" w:eastAsia="Times New Roman" w:hAnsi="Times New Roman" w:cs="Times New Roman"/>
            <w:color w:val="0000FF"/>
            <w:sz w:val="28"/>
            <w:szCs w:val="28"/>
            <w:u w:val="single"/>
            <w:lang w:val="ru-RU" w:eastAsia="en-GB"/>
          </w:rPr>
          <w:t>5</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0" w:tgtFrame="_top" w:history="1">
        <w:r w:rsidRPr="00866DD0">
          <w:rPr>
            <w:rFonts w:ascii="Times New Roman" w:eastAsia="Times New Roman" w:hAnsi="Times New Roman" w:cs="Times New Roman"/>
            <w:color w:val="0000FF"/>
            <w:sz w:val="28"/>
            <w:szCs w:val="28"/>
            <w:u w:val="single"/>
            <w:lang w:val="ru-RU" w:eastAsia="en-GB"/>
          </w:rPr>
          <w:t>8</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1" w:tgtFrame="_top" w:history="1">
        <w:r w:rsidRPr="00866DD0">
          <w:rPr>
            <w:rFonts w:ascii="Times New Roman" w:eastAsia="Times New Roman" w:hAnsi="Times New Roman" w:cs="Times New Roman"/>
            <w:color w:val="0000FF"/>
            <w:sz w:val="28"/>
            <w:szCs w:val="28"/>
            <w:u w:val="single"/>
            <w:lang w:val="ru-RU" w:eastAsia="en-GB"/>
          </w:rPr>
          <w:t>10</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2" w:tgtFrame="_top" w:history="1">
        <w:r w:rsidRPr="00866DD0">
          <w:rPr>
            <w:rFonts w:ascii="Times New Roman" w:eastAsia="Times New Roman" w:hAnsi="Times New Roman" w:cs="Times New Roman"/>
            <w:color w:val="0000FF"/>
            <w:sz w:val="28"/>
            <w:szCs w:val="28"/>
            <w:u w:val="single"/>
            <w:lang w:val="ru-RU" w:eastAsia="en-GB"/>
          </w:rPr>
          <w:t>11</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3" w:tgtFrame="_top" w:history="1">
        <w:r w:rsidRPr="00866DD0">
          <w:rPr>
            <w:rFonts w:ascii="Times New Roman" w:eastAsia="Times New Roman" w:hAnsi="Times New Roman" w:cs="Times New Roman"/>
            <w:color w:val="0000FF"/>
            <w:sz w:val="28"/>
            <w:szCs w:val="28"/>
            <w:u w:val="single"/>
            <w:lang w:val="ru-RU" w:eastAsia="en-GB"/>
          </w:rPr>
          <w:t xml:space="preserve">12 розділу </w:t>
        </w:r>
        <w:r w:rsidRPr="00866DD0">
          <w:rPr>
            <w:rFonts w:ascii="Times New Roman" w:eastAsia="Times New Roman" w:hAnsi="Times New Roman" w:cs="Times New Roman"/>
            <w:color w:val="0000FF"/>
            <w:sz w:val="28"/>
            <w:szCs w:val="28"/>
            <w:u w:val="single"/>
            <w:lang w:eastAsia="en-GB"/>
          </w:rPr>
          <w:t>I</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4" w:tgtFrame="_top" w:history="1">
        <w:r w:rsidRPr="00866DD0">
          <w:rPr>
            <w:rFonts w:ascii="Times New Roman" w:eastAsia="Times New Roman" w:hAnsi="Times New Roman" w:cs="Times New Roman"/>
            <w:color w:val="0000FF"/>
            <w:sz w:val="28"/>
            <w:szCs w:val="28"/>
            <w:u w:val="single"/>
            <w:lang w:val="ru-RU" w:eastAsia="en-GB"/>
          </w:rPr>
          <w:t xml:space="preserve">розділу </w:t>
        </w:r>
        <w:r w:rsidRPr="00866DD0">
          <w:rPr>
            <w:rFonts w:ascii="Times New Roman" w:eastAsia="Times New Roman" w:hAnsi="Times New Roman" w:cs="Times New Roman"/>
            <w:color w:val="0000FF"/>
            <w:sz w:val="28"/>
            <w:szCs w:val="28"/>
            <w:u w:val="single"/>
            <w:lang w:eastAsia="en-GB"/>
          </w:rPr>
          <w:t>III</w:t>
        </w:r>
      </w:hyperlink>
      <w:r w:rsidRPr="00866DD0">
        <w:rPr>
          <w:rFonts w:ascii="Times New Roman" w:eastAsia="Times New Roman" w:hAnsi="Times New Roman" w:cs="Times New Roman"/>
          <w:color w:val="2A2928"/>
          <w:sz w:val="28"/>
          <w:szCs w:val="28"/>
          <w:lang w:val="ru-RU" w:eastAsia="en-GB"/>
        </w:rPr>
        <w:t>,</w:t>
      </w:r>
      <w:r w:rsidRPr="00866DD0">
        <w:rPr>
          <w:rFonts w:ascii="Times New Roman" w:eastAsia="Times New Roman" w:hAnsi="Times New Roman" w:cs="Times New Roman"/>
          <w:color w:val="2A2928"/>
          <w:sz w:val="28"/>
          <w:szCs w:val="28"/>
          <w:lang w:eastAsia="en-GB"/>
        </w:rPr>
        <w:t> </w:t>
      </w:r>
      <w:hyperlink r:id="rId25" w:tgtFrame="_top" w:history="1">
        <w:r w:rsidRPr="00866DD0">
          <w:rPr>
            <w:rFonts w:ascii="Times New Roman" w:eastAsia="Times New Roman" w:hAnsi="Times New Roman" w:cs="Times New Roman"/>
            <w:color w:val="0000FF"/>
            <w:sz w:val="28"/>
            <w:szCs w:val="28"/>
            <w:u w:val="single"/>
            <w:lang w:val="ru-RU" w:eastAsia="en-GB"/>
          </w:rPr>
          <w:t xml:space="preserve">пункту 1 розділу </w:t>
        </w:r>
        <w:r w:rsidRPr="00866DD0">
          <w:rPr>
            <w:rFonts w:ascii="Times New Roman" w:eastAsia="Times New Roman" w:hAnsi="Times New Roman" w:cs="Times New Roman"/>
            <w:color w:val="0000FF"/>
            <w:sz w:val="28"/>
            <w:szCs w:val="28"/>
            <w:u w:val="single"/>
            <w:lang w:eastAsia="en-GB"/>
          </w:rPr>
          <w:t>IV</w:t>
        </w:r>
        <w:r w:rsidRPr="00866DD0">
          <w:rPr>
            <w:rFonts w:ascii="Times New Roman" w:eastAsia="Times New Roman" w:hAnsi="Times New Roman" w:cs="Times New Roman"/>
            <w:color w:val="0000FF"/>
            <w:sz w:val="28"/>
            <w:szCs w:val="28"/>
            <w:u w:val="single"/>
            <w:lang w:val="ru-RU" w:eastAsia="en-GB"/>
          </w:rPr>
          <w:t xml:space="preserve"> Порядку зарахування, відрахування та переведення учнів до державних та комунальних закладів освіти для здобуття повної загальної середньої освіти</w:t>
        </w:r>
      </w:hyperlink>
      <w:r w:rsidRPr="00866DD0">
        <w:rPr>
          <w:rFonts w:ascii="Times New Roman" w:eastAsia="Times New Roman" w:hAnsi="Times New Roman" w:cs="Times New Roman"/>
          <w:color w:val="2A2928"/>
          <w:sz w:val="28"/>
          <w:szCs w:val="28"/>
          <w:lang w:val="ru-RU" w:eastAsia="en-GB"/>
        </w:rPr>
        <w:t xml:space="preserve">, затвердженого наказом Міністерства освіти і науки України від 16 квітня 2018 року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367, зареєстрованого в Міністерстві юстиції України 05 травня 2018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564/32016. Особливості подання документів для зарахування (переведення) здобувачів освіти на індивідуальну форму здобуття освіти визначаються розділами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 xml:space="preserve">, </w:t>
      </w:r>
      <w:r w:rsidRPr="00866DD0">
        <w:rPr>
          <w:rFonts w:ascii="Times New Roman" w:eastAsia="Times New Roman" w:hAnsi="Times New Roman" w:cs="Times New Roman"/>
          <w:color w:val="2A2928"/>
          <w:sz w:val="28"/>
          <w:szCs w:val="28"/>
          <w:lang w:eastAsia="en-GB"/>
        </w:rPr>
        <w:t>IV</w:t>
      </w:r>
      <w:r w:rsidRPr="00866DD0">
        <w:rPr>
          <w:rFonts w:ascii="Times New Roman" w:eastAsia="Times New Roman" w:hAnsi="Times New Roman" w:cs="Times New Roman"/>
          <w:color w:val="2A2928"/>
          <w:sz w:val="28"/>
          <w:szCs w:val="28"/>
          <w:lang w:val="ru-RU" w:eastAsia="en-GB"/>
        </w:rPr>
        <w:t xml:space="preserve">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Зарахування осіб з особливими освітніми потребами до спеціальних закладів загальної середньої освіти (крім приватних і корпоративних) на індивідуальну форму здобуття освіти, переведення та відрахування їх із таких закладів освіти здійснюється відповідно до Порядку зарахування осіб з особливими освітніми потребами до спеціальних закладів загальної середньої освіти, їх відрахування, переведення до іншого закладу освіти, затвердженого</w:t>
      </w:r>
      <w:r w:rsidRPr="00866DD0">
        <w:rPr>
          <w:rFonts w:ascii="Times New Roman" w:eastAsia="Times New Roman" w:hAnsi="Times New Roman" w:cs="Times New Roman"/>
          <w:color w:val="2A2928"/>
          <w:sz w:val="28"/>
          <w:szCs w:val="28"/>
          <w:lang w:eastAsia="en-GB"/>
        </w:rPr>
        <w:t> </w:t>
      </w:r>
      <w:hyperlink r:id="rId26" w:tgtFrame="_top" w:history="1">
        <w:r w:rsidRPr="00866DD0">
          <w:rPr>
            <w:rFonts w:ascii="Times New Roman" w:eastAsia="Times New Roman" w:hAnsi="Times New Roman" w:cs="Times New Roman"/>
            <w:color w:val="0000FF"/>
            <w:sz w:val="28"/>
            <w:szCs w:val="28"/>
            <w:u w:val="single"/>
            <w:lang w:val="ru-RU" w:eastAsia="en-GB"/>
          </w:rPr>
          <w:t xml:space="preserve">наказом Міністерства освіти і науки України від 01 серпня 2018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831</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16 серпня 2018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945/32397.</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Порядок зарахування, відрахування та переведення здобувачів освіти до приватних і корпоративних закладів освіти на індивідуальну форму здобуття освіти визначається засновником(ами).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Зарахування осіб до закладів професійної (професійно-технічної), фахової передвищої освіти, які забезпечують здобуття повної загальної середньої освіти, здійснюється відповідно до законодавства.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Заклад освіти може організовувати здобуття освіти за індивідуальною формою незалежно від місця проживання особи.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Зарахування до закладу освіти на індивідуальну форму здобуття освіти проводиться зазвичай до початку навчального року.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Переведення здобувачів освіти на індивідуальну форму здобуття освіти може відбуватися протягом навчального року, але не пізніше ніж за 3 місяці до проведення річного оцінювання результатів навчання здобувачів чи державної підсумкової атестації (далі - атестація). Таке обмеження не застосовується для переведення на педагогічний патронаж.</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осіб, які здобували чи здобувають освіту за кордоном, а також для осіб, які проживали чи проживають на тимчасово окупованій території України або в населених пунктах, території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період здійснення зазначених заходів (далі - неконтрольована територія) або на території населених пунктів на лінії зіткнення, території, на якій встановлено режим надзвичайної ситуації або режим надзвичайного стану, зарахування (переведення) на екстернат здійснюється протягом усього календарного року.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Зарахування осіб до закладу освіти для здобуття освіти за індивідуальною формою може здійснюватися незалежно від наявності вільних місць у класі.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Зарахування (переведення) на індивідуальну форму здобуття освіти здійснюється зазвичай на навчальний рік.</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6. Облік здобувачів освіти за індивідуальною формою здійснюється відповідно до Порядку ведення обліку дітей дошкільного, шкільного віку та учнів, затвердженого</w:t>
      </w:r>
      <w:r w:rsidRPr="00866DD0">
        <w:rPr>
          <w:rFonts w:ascii="Times New Roman" w:eastAsia="Times New Roman" w:hAnsi="Times New Roman" w:cs="Times New Roman"/>
          <w:color w:val="2A2928"/>
          <w:sz w:val="28"/>
          <w:szCs w:val="28"/>
          <w:lang w:eastAsia="en-GB"/>
        </w:rPr>
        <w:t> </w:t>
      </w:r>
      <w:hyperlink r:id="rId27" w:tgtFrame="_top" w:history="1">
        <w:r w:rsidRPr="00866DD0">
          <w:rPr>
            <w:rFonts w:ascii="Times New Roman" w:eastAsia="Times New Roman" w:hAnsi="Times New Roman" w:cs="Times New Roman"/>
            <w:color w:val="0000FF"/>
            <w:sz w:val="28"/>
            <w:szCs w:val="28"/>
            <w:u w:val="single"/>
            <w:lang w:val="ru-RU" w:eastAsia="en-GB"/>
          </w:rPr>
          <w:t xml:space="preserve">постановою Кабінету Міністрів України від 13 вересня 2017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684</w:t>
        </w:r>
      </w:hyperlink>
      <w:r w:rsidRPr="00866DD0">
        <w:rPr>
          <w:rFonts w:ascii="Times New Roman" w:eastAsia="Times New Roman" w:hAnsi="Times New Roman" w:cs="Times New Roman"/>
          <w:color w:val="2A2928"/>
          <w:sz w:val="28"/>
          <w:szCs w:val="28"/>
          <w:lang w:val="ru-RU" w:eastAsia="en-GB"/>
        </w:rPr>
        <w:t>.</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7. Керівник закладу освіти, в якому організовано індивідуальну форму здобуття освіти, забезпечує реалізацію індивідуальної освітньої траєкторії здобувачів освіти шляхом: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розроблення</w:t>
      </w:r>
      <w:proofErr w:type="gramEnd"/>
      <w:r w:rsidRPr="00866DD0">
        <w:rPr>
          <w:rFonts w:ascii="Times New Roman" w:eastAsia="Times New Roman" w:hAnsi="Times New Roman" w:cs="Times New Roman"/>
          <w:color w:val="2A2928"/>
          <w:sz w:val="28"/>
          <w:szCs w:val="28"/>
          <w:lang w:val="ru-RU" w:eastAsia="en-GB"/>
        </w:rPr>
        <w:t xml:space="preserve"> індивідуальних навчальних планів та індивідуальних програм розвитку (у разі потреби);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організації</w:t>
      </w:r>
      <w:proofErr w:type="gramEnd"/>
      <w:r w:rsidRPr="00866DD0">
        <w:rPr>
          <w:rFonts w:ascii="Times New Roman" w:eastAsia="Times New Roman" w:hAnsi="Times New Roman" w:cs="Times New Roman"/>
          <w:color w:val="2A2928"/>
          <w:sz w:val="28"/>
          <w:szCs w:val="28"/>
          <w:lang w:val="ru-RU" w:eastAsia="en-GB"/>
        </w:rPr>
        <w:t xml:space="preserve"> та проведення консультацій (у разі потреби) та оцінювання результатів навчання здобувачів освіти (далі -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lastRenderedPageBreak/>
        <w:t>надання</w:t>
      </w:r>
      <w:proofErr w:type="gramEnd"/>
      <w:r w:rsidRPr="00866DD0">
        <w:rPr>
          <w:rFonts w:ascii="Times New Roman" w:eastAsia="Times New Roman" w:hAnsi="Times New Roman" w:cs="Times New Roman"/>
          <w:color w:val="2A2928"/>
          <w:sz w:val="28"/>
          <w:szCs w:val="28"/>
          <w:lang w:val="ru-RU" w:eastAsia="en-GB"/>
        </w:rPr>
        <w:t xml:space="preserve"> доступу здобувачам освіти до безоплатного користування підручниками,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освіти тощо.</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Керівник закладу освіти здійснює контроль за виконанням педагогічними працівниками та здобувачами освіти індивідуальних навчальних планів, індивідуальних програм розвитку.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Керівник закладу освіти ознайомлює здобувачів освіти, їх батьків, інших законних представників (одного з них) із порядком організації відповідної індивідуальної форми здобуття освіти (у тому числі з порядком і періодичністю оцінювання), визначеним цим Положенням та іншими актами законодавства у сфері загальної середньої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8. Індивідуальний навчальний план розробляється у порядку, визначеному</w:t>
      </w:r>
      <w:r w:rsidRPr="00866DD0">
        <w:rPr>
          <w:rFonts w:ascii="Times New Roman" w:eastAsia="Times New Roman" w:hAnsi="Times New Roman" w:cs="Times New Roman"/>
          <w:color w:val="2A2928"/>
          <w:sz w:val="28"/>
          <w:szCs w:val="28"/>
          <w:lang w:eastAsia="en-GB"/>
        </w:rPr>
        <w:t> </w:t>
      </w:r>
      <w:hyperlink r:id="rId28" w:tgtFrame="_top" w:history="1">
        <w:r w:rsidRPr="00866DD0">
          <w:rPr>
            <w:rFonts w:ascii="Times New Roman" w:eastAsia="Times New Roman" w:hAnsi="Times New Roman" w:cs="Times New Roman"/>
            <w:color w:val="0000FF"/>
            <w:sz w:val="28"/>
            <w:szCs w:val="28"/>
            <w:u w:val="single"/>
            <w:lang w:val="ru-RU" w:eastAsia="en-GB"/>
          </w:rPr>
          <w:t>Законом України "Про повну загальну середню освіту"</w:t>
        </w:r>
      </w:hyperlink>
      <w:r w:rsidRPr="00866DD0">
        <w:rPr>
          <w:rFonts w:ascii="Times New Roman" w:eastAsia="Times New Roman" w:hAnsi="Times New Roman" w:cs="Times New Roman"/>
          <w:color w:val="2A2928"/>
          <w:sz w:val="28"/>
          <w:szCs w:val="28"/>
          <w:lang w:val="ru-RU" w:eastAsia="en-GB"/>
        </w:rPr>
        <w:t>.</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Батьки, інші законні представники здобувачів освіти, які проживають на неконтрольованій території або території населених пунктів на лінії зіткнення, території, на якій встановлено режим надзвичайної ситуації або режим надзвичайного стану, карантин, а також у разі настання інших обставин, які об'єктивно унеможливлюють відвідування закладу освіти, можуть надіслати скановану копію підписаного ними індивідуального навчального плану будь-якими засобами зв'язку (факсом, електронною поштою тощо).</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Індивідуальним навчальним планом можуть визначатися форми та засоби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9. До розроблення індивідуального навчального плану, індивідуальної програми розвитку для осіб з особливими освітніми потребами, які здобувають освіту за індивідуальною формою, можуть залучатися фахівці, які відповідно до законодавства забезпечують психолого-педагогічний супровід таких осіб.</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10. При організації індивідуальної форми здобуття освіти оцінювання, у тому числі атестація, здійснюється відповідно до законодавства у сфері загальної середньої освіти та особливостей, визначених цим Положенням.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здобувачів освіти за індивідуальною формою оцінювання може відбуватися разом з іншими здобувачами освіти відповідного класу за розкладом, визначеним закладом освіти, або окремо від них.</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Заклади освіти забезпечують ознайомлення здобувачів освіти з переліком питань, за якими здійснюється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Засоби оцінювання визначає педагогічний працівник з урахуванням змісту індивідуального навчального плану (за його наявності).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Завдання для оцінювання складає заклад освіти з урахуванням очікуваних результатів навчання (відповідно до освітньої програми та навчальних програм з окремих навчальних предметів (інтегрованих курсів) (далі - навчальні предмети), а також особливостей засвоєння освітньої програми, визначених індивідуальним навчальним планом (за його наявності).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 xml:space="preserve">Результати оцінювання фіксуються в окремому журналі або у класному журналі, що містить розділ/додаток для обліку навчальних занять та оцінювання при організації індивідуальної форми здобуття освіти (крім результатів оцінювання, що проводиться у випадку, зазначеному в підпункті 2 пункту 2 розділу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 xml:space="preserve">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Результати оцінювання та рекомендації батькам, іншим законним представникам щодо організації подальшого навчання зазначаються у свідоцтві досягнень.</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11. За результатами річного оцінювання та/або атестації здобувача освіти педагогічна рада закладу освіти може прийняти одне з таких рішень:</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про продовження здобуття освіти за індивідуальною формою - у разі встановлення рівня результатів навчання здобувача освіти не нижче середнього;</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про переведення здобувача освіти на інституційну форму здобуття освіти - у разі встановлення початкового рівня результатів навчання або непроходження здобувачем освіти річного оцінювання та/або атестації без поважних причин з одного або кількох навчальних предметів (інтегрованих курсів) (переведення здійснюється на одну з інституційних форм здобуття освіти, обрану повнолітнім здобувачем освіти або одним з батьків, інших законних представників).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Підпункт 2 цього пункту не застосовується до здобувачів освіти, які із поважних причин (стан здоров'я, збройний конфлікт, проживання (перебування) за кордоном,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тощо) не можуть відвідувати навчальні заняття в закладі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12. Видача документів про освіту встановленого зразка, у тому числі з відзнакою, та відзначення успіхів здобувачів освіти за індивідуальною формою (нагородження похвальними листами, грамотами тощо) здійснюється відповідно до законодавства.</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 Екстернатна форма здобуття освіти (екстернат)</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Екстернат може організовуватися для осіб, які: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із поважних причин (стан здоров'я, збройний конфлікт, проживання (перебування) за кордоном (для громадян України),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тощо) не можуть відвідувати навчальні заняття в закладі освіти або не можуть пройти річне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не завершили здобуття певного рівня повної загальної середньої освіти в закладі освіти та/або не мають результатів річного оцінювання з окремих навчальних предметів та/або атестації;</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є громадянами України, які здобували або здобувають повну загальну середню освіту за кордоном (в закладах освіти інших країн);</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є іноземцями, особами без громадянства, які постійно проживають чи тимчасово перебувають в Україні, у тому числі біженцями, особами, яким надано тимчасовий чи додатковий захист в Україні, та особами, які звернулися із заявою про визнання біженцем або про надання додаткового чи тимчасового захисту, особами, які утримуються в пунктах тимчасового перебування іноземців та осіб без громадянства;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прискорено опанували або бажають прискорено опанувати зміст навчальних предметів одного або декількох класів (рівнів повної загальної середньої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6) самостійно опанували або бажають самостійно опанувати зміст окремих навчальних предметів за певний клас;</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7) засуджені до довічного позбавлення волі;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8) є іноземцями і постійно проживають за кордоном, але бажають здобути освіту в приватних закладах освіти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Екстерном є особа (незалежно від віку), зарахована (переведена) на екстернат для: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самостійного засвоєння освітньої програми протягом навчального року та проходження річного оцінювання та/або атестації;</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проходження лише річного оцінювання та/або атестації.</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Складання індивідуального навчального плану при організації екстернату обов'язкове лише у випадку, визначеному в підпункті 1 цього пункту.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У заяві про зарахування (переведення) на екстернат зазначається підстава відповідно до пункту 1 цього розділу. До заяви додається(ються) відповідний(і) документ(и), що підтверджує(ють) наявність такої підстави (крім підстав, зазначених у підпунктах 5, 6 пункту 1 цього розділу).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Заяву про зарахування на екстернат може особисто подати неповнолітня особа, яка виїхала із неконтрольованої території або з населеного пункту на лінії зіткнення в супроводі родичів або будь-яких інших повнолітніх осіб, які не є її законними представниками.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Особи, які проживають на неконтрольованій території або території населених пунктів на лінії зіткнення, території, на якій встановлено режим надзвичайної ситуації або режим надзвичайного стану, можуть подати скановану копію заяви будь-якими засобами зв'язку (факсом, електронною поштою тощо).</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Особи, зазначені у підпунктах 2, 6 пункту 1 цього розділу, зазначають у заяві навчальні предмети, з яких необхідно пройти річне оцінювання та/або атестацію екстерном.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Зарахування особи, яка не має документів (копій документів), що підтверджують наявність попередньо здобутого рівня освіти або результатів оцінювання, здійснюється після оцінювання її результатів навчання за певний клас (рівень повної загальної середньої освіти). Оцінювання проводить заклад освіти, в якому організовується екстернат, на підставі заяви (за формою згідно з додатком 1 до цього Положення) особи, яка подавала заяву про зарахування (переведення) на екстернат.</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результатів навчання складається за формою згідно з додатком 2 до цього Положення (далі - протокол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Для осіб, які бажають самостійно опанувати зміст окремих навчальних предметів (відповідно до підпункту 6 пункту 1 цього розділу), екстернат може організовуватися в поєднанні з однією з інституційних форм, сімейною (домашньою) формою, педагогічним патронажем. Таке поєднання здійснюється без переведення здобувача освіти на екстернат, на підставі особистої заяви повнолітнього здобувача освіти або одного з батьків, інших законних представників (за формою згідно з додатком 3 до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У такому випадку проведення річного оцінювання з навчальних предметів, які опановувалися за екстернатом, здійснюється в порядку, визначеному пунктом 4 цього розділу.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6. Екстерни складають річне оцінювання та атестацію.</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Річне оцінювання проводиться з усіх навчальних предметів, обов'язкових для вивчення відповідно до освітньої програми.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Результати річного оцінювання оформлюються протоколом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7. Оцінювання проводиться, як правило, до закінчення навчального року.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екстернів, які здобували або здобувають повну загальну середню освіту за кордоном, а також для осіб, які проживали чи проживають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оцінювання може проводитися протягом усього навчального року.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Протягом одного навчального року екстерн може пройти оцінювання за один або кілька класів у межах одного або декількох рівнів повної загальної середньої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8. Екстерни, які здобували або здобувають повну загальну середню освіту за кордоном, для отримання відповідних документів про освіту проходять річне оцінювання та атестацію відповідно до законодавства.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9. Екстерни, які проживають або проживали на неконтрольованій території або території населених пунктів на лінії зіткнення, можуть одночасно пройти атестацію за рівні базової та профільної середньої освіти. У такому випадку оцінювання здійснюється у такий спосіб:</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за</w:t>
      </w:r>
      <w:proofErr w:type="gramEnd"/>
      <w:r w:rsidRPr="00866DD0">
        <w:rPr>
          <w:rFonts w:ascii="Times New Roman" w:eastAsia="Times New Roman" w:hAnsi="Times New Roman" w:cs="Times New Roman"/>
          <w:color w:val="2A2928"/>
          <w:sz w:val="28"/>
          <w:szCs w:val="28"/>
          <w:lang w:val="ru-RU" w:eastAsia="en-GB"/>
        </w:rPr>
        <w:t xml:space="preserve"> рівень базової середньої освіти результати річного оцінювання визначаються відповідно до освітньої декларації та зазначаються у додатку до відповідного документа про освіту як результати атестації з відповідних навчальних предметів (освітня декларація заповнюється екстерном за формою згідно з додатком 4 до цього Положення без зазначення навчальних предметів "Українська мова", "Українська література", "Історія України", "Географія", "Основи правознавства", "Захист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за</w:t>
      </w:r>
      <w:proofErr w:type="gramEnd"/>
      <w:r w:rsidRPr="00866DD0">
        <w:rPr>
          <w:rFonts w:ascii="Times New Roman" w:eastAsia="Times New Roman" w:hAnsi="Times New Roman" w:cs="Times New Roman"/>
          <w:color w:val="2A2928"/>
          <w:sz w:val="28"/>
          <w:szCs w:val="28"/>
          <w:lang w:val="ru-RU" w:eastAsia="en-GB"/>
        </w:rPr>
        <w:t xml:space="preserve"> рівень профільної загальної середньої освіти екстерни складають річне оцінювання та атестацію на загальних підставах.</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III</w:t>
      </w:r>
      <w:r w:rsidRPr="00866DD0">
        <w:rPr>
          <w:rFonts w:ascii="Times New Roman" w:eastAsia="Times New Roman" w:hAnsi="Times New Roman" w:cs="Times New Roman"/>
          <w:color w:val="2A2928"/>
          <w:sz w:val="28"/>
          <w:szCs w:val="28"/>
          <w:lang w:val="ru-RU" w:eastAsia="en-GB"/>
        </w:rPr>
        <w:t>. Сімейна (домашня) форма здобуття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Сімейна (домашня) форма може бути організована для осіб віком до 18 років, батьки, інші законні представники яких виявили бажання організовувати освітній процес самостійно з урахуванням здібностей, інтересів, потреб, мотивації, можливостей і досвіду своїх дітей, для забезпечення їх індивідуального темпу засвоєння освітньої програми.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Батьки, інші законні представники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суб'єктів, які забезпечують здобуття неформальної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Батьки, інші законні представники обирають заклад освіти, до якого зараховується дитина для здобуття освіти за сімейною (домашньою) формою.</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 xml:space="preserve">Заклад загальної середньої освіти за територією обслуговування не може відмовити в зарахуванні особи на сімейну (домашню) форму здобуття освіти (територія обслуговування визначається відповідно до Порядку зарахування, відрахування та переведення учнів до державних та комунальних закладів освіти для здобуття повної </w:t>
      </w:r>
      <w:r w:rsidRPr="00866DD0">
        <w:rPr>
          <w:rFonts w:ascii="Times New Roman" w:eastAsia="Times New Roman" w:hAnsi="Times New Roman" w:cs="Times New Roman"/>
          <w:color w:val="2A2928"/>
          <w:sz w:val="28"/>
          <w:szCs w:val="28"/>
          <w:lang w:val="ru-RU" w:eastAsia="en-GB"/>
        </w:rPr>
        <w:lastRenderedPageBreak/>
        <w:t>загальної середньої освіти, затвердженого</w:t>
      </w:r>
      <w:r w:rsidRPr="00866DD0">
        <w:rPr>
          <w:rFonts w:ascii="Times New Roman" w:eastAsia="Times New Roman" w:hAnsi="Times New Roman" w:cs="Times New Roman"/>
          <w:color w:val="2A2928"/>
          <w:sz w:val="28"/>
          <w:szCs w:val="28"/>
          <w:lang w:eastAsia="en-GB"/>
        </w:rPr>
        <w:t> </w:t>
      </w:r>
      <w:hyperlink r:id="rId29" w:tgtFrame="_top" w:history="1">
        <w:r w:rsidRPr="00866DD0">
          <w:rPr>
            <w:rFonts w:ascii="Times New Roman" w:eastAsia="Times New Roman" w:hAnsi="Times New Roman" w:cs="Times New Roman"/>
            <w:color w:val="0000FF"/>
            <w:sz w:val="28"/>
            <w:szCs w:val="28"/>
            <w:u w:val="single"/>
            <w:lang w:val="ru-RU" w:eastAsia="en-GB"/>
          </w:rPr>
          <w:t xml:space="preserve">наказом Міністерства освіти і науки України від 16 квітня 2018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367</w:t>
        </w:r>
      </w:hyperlink>
      <w:r w:rsidRPr="00866DD0">
        <w:rPr>
          <w:rFonts w:ascii="Times New Roman" w:eastAsia="Times New Roman" w:hAnsi="Times New Roman" w:cs="Times New Roman"/>
          <w:color w:val="2A2928"/>
          <w:sz w:val="28"/>
          <w:szCs w:val="28"/>
          <w:lang w:val="ru-RU" w:eastAsia="en-GB"/>
        </w:rPr>
        <w:t xml:space="preserve">, зареєстрованого в Міністерстві юстиції України 05 травня 2018 року за </w:t>
      </w:r>
      <w:r w:rsidRPr="00866DD0">
        <w:rPr>
          <w:rFonts w:ascii="Times New Roman" w:eastAsia="Times New Roman" w:hAnsi="Times New Roman" w:cs="Times New Roman"/>
          <w:color w:val="2A2928"/>
          <w:sz w:val="28"/>
          <w:szCs w:val="28"/>
          <w:lang w:eastAsia="en-GB"/>
        </w:rPr>
        <w:t>N</w:t>
      </w:r>
      <w:r w:rsidRPr="00866DD0">
        <w:rPr>
          <w:rFonts w:ascii="Times New Roman" w:eastAsia="Times New Roman" w:hAnsi="Times New Roman" w:cs="Times New Roman"/>
          <w:color w:val="2A2928"/>
          <w:sz w:val="28"/>
          <w:szCs w:val="28"/>
          <w:lang w:val="ru-RU" w:eastAsia="en-GB"/>
        </w:rPr>
        <w:t xml:space="preserve"> 564/32016).</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Для запобігання порушень прав дітей та забезпечення виконання обов'язків батьків, інших законних представників заклад освіти інформує відповідну службу у справах дітей про зарахування (переведення) здобувачів освіти на сімейну (домашню) форму.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Для спостереження за навчальним поступом здобувачів освіти батьки, інші законні представники можуть використовувати портфоліо, в якому фіксуються результати навчання.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Здобувачі освіти за сімейною (домашньою) формою проходять підсумкове (семестрове та річне, що здійснюється за результатами семестрового) оцінювання, а також атестацію.</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За бажанням одного з батьків, інших законних представників здобувача освіти, який навчається за Державним стандартом початкової освіти, завердженим</w:t>
      </w:r>
      <w:r w:rsidRPr="00866DD0">
        <w:rPr>
          <w:rFonts w:ascii="Times New Roman" w:eastAsia="Times New Roman" w:hAnsi="Times New Roman" w:cs="Times New Roman"/>
          <w:color w:val="2A2928"/>
          <w:sz w:val="28"/>
          <w:szCs w:val="28"/>
          <w:lang w:eastAsia="en-GB"/>
        </w:rPr>
        <w:t> </w:t>
      </w:r>
      <w:hyperlink r:id="rId30" w:tgtFrame="_top" w:history="1">
        <w:r w:rsidRPr="00866DD0">
          <w:rPr>
            <w:rFonts w:ascii="Times New Roman" w:eastAsia="Times New Roman" w:hAnsi="Times New Roman" w:cs="Times New Roman"/>
            <w:color w:val="0000FF"/>
            <w:sz w:val="28"/>
            <w:szCs w:val="28"/>
            <w:u w:val="single"/>
            <w:lang w:val="ru-RU" w:eastAsia="en-GB"/>
          </w:rPr>
          <w:t xml:space="preserve">постановою Кабінету Міністрів України від 21 лютого 2018 року </w:t>
        </w:r>
        <w:r w:rsidRPr="00866DD0">
          <w:rPr>
            <w:rFonts w:ascii="Times New Roman" w:eastAsia="Times New Roman" w:hAnsi="Times New Roman" w:cs="Times New Roman"/>
            <w:color w:val="0000FF"/>
            <w:sz w:val="28"/>
            <w:szCs w:val="28"/>
            <w:u w:val="single"/>
            <w:lang w:eastAsia="en-GB"/>
          </w:rPr>
          <w:t>N</w:t>
        </w:r>
        <w:r w:rsidRPr="00866DD0">
          <w:rPr>
            <w:rFonts w:ascii="Times New Roman" w:eastAsia="Times New Roman" w:hAnsi="Times New Roman" w:cs="Times New Roman"/>
            <w:color w:val="0000FF"/>
            <w:sz w:val="28"/>
            <w:szCs w:val="28"/>
            <w:u w:val="single"/>
            <w:lang w:val="ru-RU" w:eastAsia="en-GB"/>
          </w:rPr>
          <w:t xml:space="preserve"> 87</w:t>
        </w:r>
      </w:hyperlink>
      <w:r w:rsidRPr="00866DD0">
        <w:rPr>
          <w:rFonts w:ascii="Times New Roman" w:eastAsia="Times New Roman" w:hAnsi="Times New Roman" w:cs="Times New Roman"/>
          <w:color w:val="2A2928"/>
          <w:sz w:val="28"/>
          <w:szCs w:val="28"/>
          <w:lang w:eastAsia="en-GB"/>
        </w:rPr>
        <w:t> </w:t>
      </w:r>
      <w:r w:rsidRPr="00866DD0">
        <w:rPr>
          <w:rFonts w:ascii="Times New Roman" w:eastAsia="Times New Roman" w:hAnsi="Times New Roman" w:cs="Times New Roman"/>
          <w:color w:val="2A2928"/>
          <w:sz w:val="28"/>
          <w:szCs w:val="28"/>
          <w:lang w:val="ru-RU" w:eastAsia="en-GB"/>
        </w:rPr>
        <w:t>(далі - Державний стандарт початкової освіти), індивідуальним навчальним планом може бути визначено проведення оцінювання додатково (більше двох разів на рік). Таке оцінювання проводиться як формувальне та відбувається шляхом спостереження за здобувачем освіти у різних видах навчальної діяльності або за допомогою інших засобів формувального оцінювання.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Для здобувача освіти, який навчається за</w:t>
      </w:r>
      <w:r w:rsidRPr="00866DD0">
        <w:rPr>
          <w:rFonts w:ascii="Times New Roman" w:eastAsia="Times New Roman" w:hAnsi="Times New Roman" w:cs="Times New Roman"/>
          <w:color w:val="2A2928"/>
          <w:sz w:val="28"/>
          <w:szCs w:val="28"/>
          <w:lang w:eastAsia="en-GB"/>
        </w:rPr>
        <w:t> </w:t>
      </w:r>
      <w:hyperlink r:id="rId31" w:tgtFrame="_top" w:history="1">
        <w:r w:rsidRPr="00866DD0">
          <w:rPr>
            <w:rFonts w:ascii="Times New Roman" w:eastAsia="Times New Roman" w:hAnsi="Times New Roman" w:cs="Times New Roman"/>
            <w:color w:val="0000FF"/>
            <w:sz w:val="28"/>
            <w:szCs w:val="28"/>
            <w:u w:val="single"/>
            <w:lang w:val="ru-RU" w:eastAsia="en-GB"/>
          </w:rPr>
          <w:t>Державним стандартом початкової освіти</w:t>
        </w:r>
      </w:hyperlink>
      <w:r w:rsidRPr="00866DD0">
        <w:rPr>
          <w:rFonts w:ascii="Times New Roman" w:eastAsia="Times New Roman" w:hAnsi="Times New Roman" w:cs="Times New Roman"/>
          <w:color w:val="2A2928"/>
          <w:sz w:val="28"/>
          <w:szCs w:val="28"/>
          <w:lang w:val="ru-RU" w:eastAsia="en-GB"/>
        </w:rPr>
        <w:t>, формувальне та підсумкове оцінювання відбувається за спільної участі педагогічного працівника та одного з батьків, інших законних представників може бути організовано в освітньому середовищі, звичному для здобувача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 xml:space="preserve">Навчальний час для проведення формувального оцінювання визначає заклад освіти відповідно до підпункту 1 пункту 2 розділу </w:t>
      </w:r>
      <w:r w:rsidRPr="00866DD0">
        <w:rPr>
          <w:rFonts w:ascii="Times New Roman" w:eastAsia="Times New Roman" w:hAnsi="Times New Roman" w:cs="Times New Roman"/>
          <w:color w:val="2A2928"/>
          <w:sz w:val="28"/>
          <w:szCs w:val="28"/>
          <w:lang w:eastAsia="en-GB"/>
        </w:rPr>
        <w:t>V</w:t>
      </w:r>
      <w:r w:rsidRPr="00866DD0">
        <w:rPr>
          <w:rFonts w:ascii="Times New Roman" w:eastAsia="Times New Roman" w:hAnsi="Times New Roman" w:cs="Times New Roman"/>
          <w:color w:val="2A2928"/>
          <w:sz w:val="28"/>
          <w:szCs w:val="28"/>
          <w:lang w:val="ru-RU" w:eastAsia="en-GB"/>
        </w:rPr>
        <w:t xml:space="preserve"> цього Положення, але не більше ніж 4 навчальні дні упродовж навчального року (з урахуванням вимог до організації освітнього процесу відповідно до державних санітарних правил і норм).</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IV</w:t>
      </w:r>
      <w:r w:rsidRPr="00866DD0">
        <w:rPr>
          <w:rFonts w:ascii="Times New Roman" w:eastAsia="Times New Roman" w:hAnsi="Times New Roman" w:cs="Times New Roman"/>
          <w:color w:val="2A2928"/>
          <w:sz w:val="28"/>
          <w:szCs w:val="28"/>
          <w:lang w:val="ru-RU" w:eastAsia="en-GB"/>
        </w:rPr>
        <w:t>. Педагогічний патронаж</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Педагогічний патронаж може бути організовано для: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осіб, які здобувають початкову, базову середню освіту і проживають у селах і селищах (у разі якщо кількість здобувачів освіти не дозволяє утворити клас);</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осіб, які перебувають на стаціонарному лікуванні в закладах охорони здоров'я або яким надається реабілітаційна допомога у стаціонарних умовах (якщо такі особи не можуть відвідувати навчальні заняття у класах, створених безпосередньо за місцем лікування або надання реабілітаційної допомоги);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осіб, які за станом здоров'я не можуть здобувати повну загальну середню освіту за денною формою (відповідно до висновку лікарсько-консультаційної комісії закладу охорони здоров'я або медичного висновку про стан здоров'я дитини за формою, затвердженою Міністерством охорони здоров'я України);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осіб, взятих під варту або засуджених до позбавлення волі на певний строк, для яких організовується здобуття освіти відповідно до законодавства (у разі якщо кількість здобувачів освіти не дозволяє утворити клас);</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 xml:space="preserve">5) дітей-біженців, дітей, чиї батьки, інші законні представники звернулися із заявами про визнання біженцями або особами, які потребують захисту, дітей іноземців та осіб без </w:t>
      </w:r>
      <w:r w:rsidRPr="00866DD0">
        <w:rPr>
          <w:rFonts w:ascii="Times New Roman" w:eastAsia="Times New Roman" w:hAnsi="Times New Roman" w:cs="Times New Roman"/>
          <w:color w:val="2A2928"/>
          <w:sz w:val="28"/>
          <w:szCs w:val="28"/>
          <w:lang w:val="ru-RU" w:eastAsia="en-GB"/>
        </w:rPr>
        <w:lastRenderedPageBreak/>
        <w:t>громадянства, які утримуються в пунктах тимчасового перебування іноземців та осіб без громадянства.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Педагогічний патронаж організовується для осіб віком до 18 років (за винятком випадків, коли тривалість здобуття освіти осіб з особливими освітніми потребами було подовжено відповідно до законодавства).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Педагогічний патронаж передбачає:</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надання освітніх послуг відповідно до потреб дитини та у формі, яка найбільш відповідає стану дитини та її індивідуальним можливостям;</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можливість</w:t>
      </w:r>
      <w:proofErr w:type="gramEnd"/>
      <w:r w:rsidRPr="00866DD0">
        <w:rPr>
          <w:rFonts w:ascii="Times New Roman" w:eastAsia="Times New Roman" w:hAnsi="Times New Roman" w:cs="Times New Roman"/>
          <w:color w:val="2A2928"/>
          <w:sz w:val="28"/>
          <w:szCs w:val="28"/>
          <w:lang w:val="ru-RU" w:eastAsia="en-GB"/>
        </w:rPr>
        <w:t xml:space="preserve"> здобувача освіти періодично долучатися до учнівського колективу з метою соціалізації (у межах загальношкільних освітніх заходів);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взаємодію</w:t>
      </w:r>
      <w:proofErr w:type="gramEnd"/>
      <w:r w:rsidRPr="00866DD0">
        <w:rPr>
          <w:rFonts w:ascii="Times New Roman" w:eastAsia="Times New Roman" w:hAnsi="Times New Roman" w:cs="Times New Roman"/>
          <w:color w:val="2A2928"/>
          <w:sz w:val="28"/>
          <w:szCs w:val="28"/>
          <w:lang w:val="ru-RU" w:eastAsia="en-GB"/>
        </w:rPr>
        <w:t xml:space="preserve"> педагогічних працівників із закладами охорони здоров'я, закладами соціального захисту дітей, інклюзивно-ресурсними центрами;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контроль керівника закладу освіти за виконанням освітньої програми, яку опановує здобувач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Для зарахування (переведення) на педагогічний патронаж осіб, зазначених у підпунктах 2 - 5 пункту 1 цього розділу, до заяви додається документ, що підтверджує відповідні обставини.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Організацію педагогічного патронажу здійснюють педагогічні працівники закладу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6. За бажанням здобувача освіти та одного з батьків, інших законних представників (з відповідним зазначенням в індивідуальному навчальному плані) навчальні заняття, консультації, оцінювання можуть проводитися: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за</w:t>
      </w:r>
      <w:proofErr w:type="gramEnd"/>
      <w:r w:rsidRPr="00866DD0">
        <w:rPr>
          <w:rFonts w:ascii="Times New Roman" w:eastAsia="Times New Roman" w:hAnsi="Times New Roman" w:cs="Times New Roman"/>
          <w:color w:val="2A2928"/>
          <w:sz w:val="28"/>
          <w:szCs w:val="28"/>
          <w:lang w:val="ru-RU" w:eastAsia="en-GB"/>
        </w:rPr>
        <w:t xml:space="preserve"> місцем проживання здобувача освіти або в закладі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індивідуально або для групи здобувачів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7. Педагогічний патронаж для здобувачів освіти, які за станом здоров'я не можуть відвідувати заклад освіти і перебувають у закладі охорони здоров'я або яким надається реабілітаційна допомога у стаціонарних умовах, організовується при найближчому за розташуванням до місця лікування або реабілітації закладі освіти, визначеному відповідним органом управління у сфері освіти. За наявності у такому закладі освіти групи здобувачів освіти, які проходять лікування або реабілітацію, у складі 5 і більше осіб навчання може здійснюватися у групі (за потреби - протягом навчального року). Контингент таких здобувачів освіти ураховується в статистичних звітах тих закладів освіти, у яких вони навчаються постійно та з яких вони не відраховуються. Результати виконання індивідуального навчального плану та результати оцінювання вказуються у довідці, що видає заклад освіти, який організовує педагогічний патронаж, за формою згідно з додатком 5 до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Педагогічний патронаж для здобувачів освіти, які за станом здоров'я не можуть відвідувати заклад освіти і перебувають удома, організовують заклади освіти, до яких вони зараховані.</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8. Здобувачі освіти проходять формувальне, поточне, підсумкове (тематичне, семестрове та річне, що здійснюється за результатами семестрового) оцінювання, а також атестацію відповідно до законодавства.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Формувальне оцінювання відбувається шляхом спостереження педагогічним працівником за здобувачем освіти у різних видах навчальної діяльності або за допомогою інших засобів формувального оцінювання.</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V</w:t>
      </w:r>
      <w:r w:rsidRPr="00866DD0">
        <w:rPr>
          <w:rFonts w:ascii="Times New Roman" w:eastAsia="Times New Roman" w:hAnsi="Times New Roman" w:cs="Times New Roman"/>
          <w:color w:val="2A2928"/>
          <w:sz w:val="28"/>
          <w:szCs w:val="28"/>
          <w:lang w:val="ru-RU" w:eastAsia="en-GB"/>
        </w:rPr>
        <w:t>. Оплата праці педагогічних працівників, які здійснюють навчання здобувачів освіти за індивідуальною формою</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Оплата праці педагогічних працівників закладів освіти за проведення навчальних занять за індивідуальною формою здобуття освіти, у тому числі з використанням технологій дистанційного навчання, здійснюється відповідно до законодавства у сфері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Для екстернів і здобувачів освіти за сімейною (домашньою) формою відводиться: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 на проведення формувального, підсумкового (семестрового, річного) оцінювання - 1 навчальна година з кожного навчального предмета;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2) на проведення атестації в закладі освіти (якщо вона проводиться не разом з іншими здобувачами освіти відповідного класу):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 української мови або мови навчання національних меншин (диктант) - 1 навчальна година;</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з інших навчальних предметів - 1 навчальна година з кожного навчального предмета у 1 - 4 класах, 2 - 3 навчальні години з кожного навчального предмета у 5 - 9 класах, 3 навчальні години з кожного навчального предмета у 10 - 11 (12) класах.</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3) на перевірку навчальних (письмових) робіт - 20 хвилин на кожну роботу з української мови або мови національних меншин, 30 хвилин на кожну роботу з інших навчальних предметів;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4) на проведення консультацій - 15 хвилин на одного здобувача освіти з кожного навчального предмета згідно з графіком, затвердженим керівником закладу освіти (але не більше ніж 3 години на навчальний предмет протягом навчального року).</w:t>
      </w:r>
    </w:p>
    <w:p w:rsidR="00866DD0" w:rsidRPr="00A3137F"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A3137F">
        <w:rPr>
          <w:rFonts w:ascii="Times New Roman" w:eastAsia="Times New Roman" w:hAnsi="Times New Roman" w:cs="Times New Roman"/>
          <w:color w:val="2A2928"/>
          <w:sz w:val="28"/>
          <w:szCs w:val="28"/>
          <w:lang w:val="ru-RU" w:eastAsia="en-GB"/>
        </w:rPr>
        <w:t>3. Персональний склад педагогічних працівників, які здійснюють навчання за формою педагогічного патронажу, кількість навчальних годин для її організації визначаються наказом керівника закладу освіти відповідно до кількості навчальних предметів, обов'язкових для вивчення відповідно до освітньої програми за умови виконання вимог державних стандартів освіти.</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Кількість навчальних годин визначається з розрахунку:</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для</w:t>
      </w:r>
      <w:proofErr w:type="gramEnd"/>
      <w:r w:rsidRPr="00866DD0">
        <w:rPr>
          <w:rFonts w:ascii="Times New Roman" w:eastAsia="Times New Roman" w:hAnsi="Times New Roman" w:cs="Times New Roman"/>
          <w:color w:val="2A2928"/>
          <w:sz w:val="28"/>
          <w:szCs w:val="28"/>
          <w:lang w:val="ru-RU" w:eastAsia="en-GB"/>
        </w:rPr>
        <w:t xml:space="preserve"> здобувачів освіти, зазначених у підпунктах 1, 4, 5 пункту 1 розділу </w:t>
      </w:r>
      <w:r w:rsidRPr="00866DD0">
        <w:rPr>
          <w:rFonts w:ascii="Times New Roman" w:eastAsia="Times New Roman" w:hAnsi="Times New Roman" w:cs="Times New Roman"/>
          <w:color w:val="2A2928"/>
          <w:sz w:val="28"/>
          <w:szCs w:val="28"/>
          <w:lang w:eastAsia="en-GB"/>
        </w:rPr>
        <w:t>IV</w:t>
      </w:r>
      <w:r w:rsidRPr="00866DD0">
        <w:rPr>
          <w:rFonts w:ascii="Times New Roman" w:eastAsia="Times New Roman" w:hAnsi="Times New Roman" w:cs="Times New Roman"/>
          <w:color w:val="2A2928"/>
          <w:sz w:val="28"/>
          <w:szCs w:val="28"/>
          <w:lang w:val="ru-RU" w:eastAsia="en-GB"/>
        </w:rPr>
        <w:t xml:space="preserve">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5 годин на тиждень на кожного здобувача освіти 1 - 4 класів;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8 годин на тиждень на кожного здобувача освіти 5 - 9 класів;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12 годин на тиждень на кожного здобувача освіти 10 - 11 (12) класів;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proofErr w:type="gramStart"/>
      <w:r w:rsidRPr="00866DD0">
        <w:rPr>
          <w:rFonts w:ascii="Times New Roman" w:eastAsia="Times New Roman" w:hAnsi="Times New Roman" w:cs="Times New Roman"/>
          <w:color w:val="2A2928"/>
          <w:sz w:val="28"/>
          <w:szCs w:val="28"/>
          <w:lang w:val="ru-RU" w:eastAsia="en-GB"/>
        </w:rPr>
        <w:t>для</w:t>
      </w:r>
      <w:proofErr w:type="gramEnd"/>
      <w:r w:rsidRPr="00866DD0">
        <w:rPr>
          <w:rFonts w:ascii="Times New Roman" w:eastAsia="Times New Roman" w:hAnsi="Times New Roman" w:cs="Times New Roman"/>
          <w:color w:val="2A2928"/>
          <w:sz w:val="28"/>
          <w:szCs w:val="28"/>
          <w:lang w:val="ru-RU" w:eastAsia="en-GB"/>
        </w:rPr>
        <w:t xml:space="preserve"> здобувачів освіти, зазначених у підпунктах 2, 3 пункту 1 розділу </w:t>
      </w:r>
      <w:r w:rsidRPr="00866DD0">
        <w:rPr>
          <w:rFonts w:ascii="Times New Roman" w:eastAsia="Times New Roman" w:hAnsi="Times New Roman" w:cs="Times New Roman"/>
          <w:color w:val="2A2928"/>
          <w:sz w:val="28"/>
          <w:szCs w:val="28"/>
          <w:lang w:eastAsia="en-GB"/>
        </w:rPr>
        <w:t>IV</w:t>
      </w:r>
      <w:r w:rsidRPr="00866DD0">
        <w:rPr>
          <w:rFonts w:ascii="Times New Roman" w:eastAsia="Times New Roman" w:hAnsi="Times New Roman" w:cs="Times New Roman"/>
          <w:color w:val="2A2928"/>
          <w:sz w:val="28"/>
          <w:szCs w:val="28"/>
          <w:lang w:val="ru-RU" w:eastAsia="en-GB"/>
        </w:rPr>
        <w:t xml:space="preserve"> цього Положення:</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10 годин на тиждень на кожного здобувача освіти 1 - 4 класів;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14 годин на тиждень на кожного здобувача освіти 5 - 9 класів;</w:t>
      </w: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16 годин на тиждень на кожного здобувача освіти 10 - 11 (12) класів.</w:t>
      </w:r>
    </w:p>
    <w:p w:rsidR="00866DD0" w:rsidRPr="00A3137F"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A3137F">
        <w:rPr>
          <w:rFonts w:ascii="Times New Roman" w:eastAsia="Times New Roman" w:hAnsi="Times New Roman" w:cs="Times New Roman"/>
          <w:color w:val="2A2928"/>
          <w:sz w:val="28"/>
          <w:szCs w:val="28"/>
          <w:lang w:val="ru-RU" w:eastAsia="en-GB"/>
        </w:rPr>
        <w:lastRenderedPageBreak/>
        <w:t>4. У разі, якщо навчальні заняття, консультації, оцінювання проводяться не індивідуально, а для групи здобувачів освіти, оплата праці педагогічних працівників здійснюється відповідно до розрахунку не більше ніж на одного здобувача освіти.</w:t>
      </w:r>
    </w:p>
    <w:p w:rsidR="00866DD0" w:rsidRPr="00A3137F"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eastAsia="en-GB"/>
        </w:rPr>
        <w:t> </w:t>
      </w:r>
    </w:p>
    <w:tbl>
      <w:tblPr>
        <w:tblW w:w="5000" w:type="pct"/>
        <w:tblCellSpacing w:w="22" w:type="dxa"/>
        <w:tblCellMar>
          <w:top w:w="105" w:type="dxa"/>
          <w:left w:w="810" w:type="dxa"/>
          <w:bottom w:w="105" w:type="dxa"/>
          <w:right w:w="810" w:type="dxa"/>
        </w:tblCellMar>
        <w:tblLook w:val="04A0" w:firstRow="1" w:lastRow="0" w:firstColumn="1" w:lastColumn="0" w:noHBand="0" w:noVBand="1"/>
      </w:tblPr>
      <w:tblGrid>
        <w:gridCol w:w="5430"/>
        <w:gridCol w:w="5430"/>
      </w:tblGrid>
      <w:tr w:rsidR="00866DD0" w:rsidRPr="00866DD0" w:rsidTr="00866DD0">
        <w:trPr>
          <w:tblCellSpacing w:w="22" w:type="dxa"/>
        </w:trPr>
        <w:tc>
          <w:tcPr>
            <w:tcW w:w="25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val="ru-RU" w:eastAsia="en-GB"/>
              </w:rPr>
              <w:t>Генеральний директор</w:t>
            </w:r>
            <w:r w:rsidRPr="00866DD0">
              <w:rPr>
                <w:rFonts w:ascii="Times New Roman" w:eastAsia="Times New Roman" w:hAnsi="Times New Roman" w:cs="Times New Roman"/>
                <w:b/>
                <w:bCs/>
                <w:sz w:val="28"/>
                <w:szCs w:val="28"/>
                <w:lang w:val="ru-RU" w:eastAsia="en-GB"/>
              </w:rPr>
              <w:br/>
              <w:t>директорату дошкільної, шкільної,</w:t>
            </w:r>
            <w:r w:rsidRPr="00866DD0">
              <w:rPr>
                <w:rFonts w:ascii="Times New Roman" w:eastAsia="Times New Roman" w:hAnsi="Times New Roman" w:cs="Times New Roman"/>
                <w:b/>
                <w:bCs/>
                <w:sz w:val="28"/>
                <w:szCs w:val="28"/>
                <w:lang w:val="ru-RU" w:eastAsia="en-GB"/>
              </w:rPr>
              <w:br/>
              <w:t>позашкільної та інклюзивної освіти</w:t>
            </w:r>
          </w:p>
        </w:tc>
        <w:tc>
          <w:tcPr>
            <w:tcW w:w="2500" w:type="pct"/>
            <w:tcMar>
              <w:top w:w="0" w:type="dxa"/>
              <w:left w:w="0" w:type="dxa"/>
              <w:bottom w:w="0" w:type="dxa"/>
              <w:right w:w="0" w:type="dxa"/>
            </w:tcMar>
            <w:vAlign w:val="bottom"/>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Андрій ОСМОЛОВСЬКИЙ</w:t>
            </w:r>
          </w:p>
        </w:tc>
      </w:tr>
    </w:tbl>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right"/>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Додаток 1</w:t>
      </w:r>
      <w:r w:rsidRPr="00866DD0">
        <w:rPr>
          <w:rFonts w:ascii="Times New Roman" w:eastAsia="Times New Roman" w:hAnsi="Times New Roman" w:cs="Times New Roman"/>
          <w:color w:val="2A2928"/>
          <w:sz w:val="28"/>
          <w:szCs w:val="28"/>
          <w:lang w:val="ru-RU" w:eastAsia="en-GB"/>
        </w:rPr>
        <w:br/>
        <w:t>до Положення про індивідуальну форму здобуття повної загальної середньої освіти</w:t>
      </w:r>
      <w:r w:rsidRPr="00866DD0">
        <w:rPr>
          <w:rFonts w:ascii="Times New Roman" w:eastAsia="Times New Roman" w:hAnsi="Times New Roman" w:cs="Times New Roman"/>
          <w:color w:val="2A2928"/>
          <w:sz w:val="28"/>
          <w:szCs w:val="28"/>
          <w:lang w:val="ru-RU" w:eastAsia="en-GB"/>
        </w:rPr>
        <w:br/>
        <w:t xml:space="preserve">(пункт 4 розділу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5250"/>
        <w:gridCol w:w="5250"/>
      </w:tblGrid>
      <w:tr w:rsidR="00866DD0" w:rsidRPr="00866DD0" w:rsidTr="00866DD0">
        <w:trPr>
          <w:tblCellSpacing w:w="22" w:type="dxa"/>
          <w:jc w:val="center"/>
        </w:trPr>
        <w:tc>
          <w:tcPr>
            <w:tcW w:w="2500" w:type="pct"/>
            <w:tcMar>
              <w:top w:w="0" w:type="dxa"/>
              <w:left w:w="0" w:type="dxa"/>
              <w:bottom w:w="0" w:type="dxa"/>
              <w:right w:w="0" w:type="dxa"/>
            </w:tcMar>
            <w:hideMark/>
          </w:tcPr>
          <w:p w:rsidR="00866DD0" w:rsidRPr="00866DD0" w:rsidRDefault="00866DD0" w:rsidP="00866DD0">
            <w:pPr>
              <w:spacing w:after="0" w:line="360" w:lineRule="atLeast"/>
              <w:jc w:val="righ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ЗРАЗОК</w:t>
            </w:r>
          </w:p>
        </w:tc>
        <w:tc>
          <w:tcPr>
            <w:tcW w:w="2500" w:type="pct"/>
            <w:tcMar>
              <w:top w:w="0" w:type="dxa"/>
              <w:left w:w="0" w:type="dxa"/>
              <w:bottom w:w="0" w:type="dxa"/>
              <w:right w:w="0" w:type="dxa"/>
            </w:tcMar>
            <w:hideMark/>
          </w:tcPr>
          <w:p w:rsidR="00866DD0" w:rsidRPr="00866DD0" w:rsidRDefault="00866DD0" w:rsidP="00866DD0">
            <w:pPr>
              <w:spacing w:after="0" w:line="360" w:lineRule="atLeast"/>
              <w:jc w:val="righ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2160F5" w:rsidTr="00866DD0">
        <w:trPr>
          <w:tblCellSpacing w:w="22" w:type="dxa"/>
          <w:jc w:val="center"/>
        </w:trPr>
        <w:tc>
          <w:tcPr>
            <w:tcW w:w="2500" w:type="pct"/>
            <w:tcMar>
              <w:top w:w="0" w:type="dxa"/>
              <w:left w:w="0" w:type="dxa"/>
              <w:bottom w:w="0" w:type="dxa"/>
              <w:right w:w="0" w:type="dxa"/>
            </w:tcMar>
            <w:hideMark/>
          </w:tcPr>
          <w:p w:rsidR="00866DD0" w:rsidRPr="00866DD0" w:rsidRDefault="00866DD0" w:rsidP="00866DD0">
            <w:pPr>
              <w:spacing w:after="0" w:line="360" w:lineRule="atLeas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2500" w:type="pct"/>
            <w:tcMar>
              <w:top w:w="0" w:type="dxa"/>
              <w:left w:w="0" w:type="dxa"/>
              <w:bottom w:w="0" w:type="dxa"/>
              <w:right w:w="0" w:type="dxa"/>
            </w:tcMar>
            <w:hideMark/>
          </w:tcPr>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Директору</w:t>
            </w:r>
            <w:r w:rsidRPr="00866DD0">
              <w:rPr>
                <w:rFonts w:ascii="Times New Roman" w:eastAsia="Times New Roman" w:hAnsi="Times New Roman" w:cs="Times New Roman"/>
                <w:sz w:val="28"/>
                <w:szCs w:val="28"/>
                <w:lang w:val="ru-RU" w:eastAsia="en-GB"/>
              </w:rPr>
              <w:br/>
              <w:t>_________________________________</w:t>
            </w:r>
            <w:r w:rsidRPr="00866DD0">
              <w:rPr>
                <w:rFonts w:ascii="Times New Roman" w:eastAsia="Times New Roman" w:hAnsi="Times New Roman" w:cs="Times New Roman"/>
                <w:sz w:val="28"/>
                <w:szCs w:val="28"/>
                <w:lang w:val="ru-RU" w:eastAsia="en-GB"/>
              </w:rPr>
              <w:br/>
              <w:t>(повне найменування закладу освіти)</w:t>
            </w:r>
            <w:r w:rsidRPr="00866DD0">
              <w:rPr>
                <w:rFonts w:ascii="Times New Roman" w:eastAsia="Times New Roman" w:hAnsi="Times New Roman" w:cs="Times New Roman"/>
                <w:sz w:val="28"/>
                <w:szCs w:val="28"/>
                <w:lang w:val="ru-RU" w:eastAsia="en-GB"/>
              </w:rPr>
              <w:br/>
              <w:t>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(прізвище, ініціали директора)</w:t>
            </w:r>
            <w:r w:rsidRPr="00866DD0">
              <w:rPr>
                <w:rFonts w:ascii="Times New Roman" w:eastAsia="Times New Roman" w:hAnsi="Times New Roman" w:cs="Times New Roman"/>
                <w:sz w:val="28"/>
                <w:szCs w:val="28"/>
                <w:lang w:val="ru-RU" w:eastAsia="en-GB"/>
              </w:rPr>
              <w:br/>
              <w:t>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(прізвище, ім'я, по батькові (за наявності)</w:t>
            </w:r>
            <w:r w:rsidRPr="00866DD0">
              <w:rPr>
                <w:rFonts w:ascii="Times New Roman" w:eastAsia="Times New Roman" w:hAnsi="Times New Roman" w:cs="Times New Roman"/>
                <w:sz w:val="28"/>
                <w:szCs w:val="28"/>
                <w:lang w:val="ru-RU" w:eastAsia="en-GB"/>
              </w:rPr>
              <w:br/>
              <w:t>заявника чи одного з батьків або інших законних</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представників дитини)</w:t>
            </w:r>
            <w:r w:rsidRPr="00866DD0">
              <w:rPr>
                <w:rFonts w:ascii="Times New Roman" w:eastAsia="Times New Roman" w:hAnsi="Times New Roman" w:cs="Times New Roman"/>
                <w:sz w:val="28"/>
                <w:szCs w:val="28"/>
                <w:lang w:val="ru-RU" w:eastAsia="en-GB"/>
              </w:rPr>
              <w:br/>
              <w:t>який (яка) проживає за адресою:</w:t>
            </w:r>
            <w:r w:rsidRPr="00866DD0">
              <w:rPr>
                <w:rFonts w:ascii="Times New Roman" w:eastAsia="Times New Roman" w:hAnsi="Times New Roman" w:cs="Times New Roman"/>
                <w:sz w:val="28"/>
                <w:szCs w:val="28"/>
                <w:lang w:val="ru-RU" w:eastAsia="en-GB"/>
              </w:rPr>
              <w:br/>
              <w:t>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(адреса фактичного місця проживання)</w:t>
            </w:r>
            <w:r w:rsidRPr="00866DD0">
              <w:rPr>
                <w:rFonts w:ascii="Times New Roman" w:eastAsia="Times New Roman" w:hAnsi="Times New Roman" w:cs="Times New Roman"/>
                <w:sz w:val="28"/>
                <w:szCs w:val="28"/>
                <w:lang w:val="ru-RU" w:eastAsia="en-GB"/>
              </w:rPr>
              <w:br/>
              <w:t>Контактний телефон: ______________</w:t>
            </w:r>
            <w:r w:rsidRPr="00866DD0">
              <w:rPr>
                <w:rFonts w:ascii="Times New Roman" w:eastAsia="Times New Roman" w:hAnsi="Times New Roman" w:cs="Times New Roman"/>
                <w:sz w:val="28"/>
                <w:szCs w:val="28"/>
                <w:lang w:val="ru-RU" w:eastAsia="en-GB"/>
              </w:rPr>
              <w:br/>
              <w:t>Адреса електронної поштової</w:t>
            </w:r>
            <w:r w:rsidRPr="00866DD0">
              <w:rPr>
                <w:rFonts w:ascii="Times New Roman" w:eastAsia="Times New Roman" w:hAnsi="Times New Roman" w:cs="Times New Roman"/>
                <w:sz w:val="28"/>
                <w:szCs w:val="28"/>
                <w:lang w:val="ru-RU" w:eastAsia="en-GB"/>
              </w:rPr>
              <w:br/>
              <w:t>скриньки: ________________________</w:t>
            </w:r>
          </w:p>
        </w:tc>
      </w:tr>
    </w:tbl>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eastAsia="en-GB"/>
        </w:rPr>
      </w:pPr>
      <w:r w:rsidRPr="00866DD0">
        <w:rPr>
          <w:rFonts w:ascii="Times New Roman" w:eastAsia="Times New Roman" w:hAnsi="Times New Roman" w:cs="Times New Roman"/>
          <w:color w:val="2A2928"/>
          <w:sz w:val="28"/>
          <w:szCs w:val="28"/>
          <w:lang w:eastAsia="en-GB"/>
        </w:rPr>
        <w:t>ЗАЯВА</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7146"/>
        <w:gridCol w:w="3714"/>
      </w:tblGrid>
      <w:tr w:rsidR="00866DD0" w:rsidRPr="002160F5" w:rsidTr="00866DD0">
        <w:trPr>
          <w:tblCellSpacing w:w="22" w:type="dxa"/>
          <w:jc w:val="center"/>
        </w:trPr>
        <w:tc>
          <w:tcPr>
            <w:tcW w:w="5000" w:type="pct"/>
            <w:gridSpan w:val="2"/>
            <w:tcMar>
              <w:top w:w="0" w:type="dxa"/>
              <w:left w:w="0" w:type="dxa"/>
              <w:bottom w:w="0" w:type="dxa"/>
              <w:right w:w="0" w:type="dxa"/>
            </w:tcMar>
            <w:hideMark/>
          </w:tcPr>
          <w:p w:rsidR="00866DD0" w:rsidRPr="00866DD0" w:rsidRDefault="00866DD0" w:rsidP="00866DD0">
            <w:pPr>
              <w:spacing w:after="0" w:line="360" w:lineRule="atLeas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Прошу провести річне оцінювання рівня результатів навчання та/або державну підсумкову атестацію за __________________________________________________________________________ (рівень повної загальної середньої освіти / клас / навчальний предмет (інтегрований курс)) ____________________________________________, ________________________ року народження,</w:t>
            </w:r>
            <w:r>
              <w:rPr>
                <w:rFonts w:ascii="Times New Roman" w:eastAsia="Times New Roman" w:hAnsi="Times New Roman" w:cs="Times New Roman"/>
                <w:sz w:val="28"/>
                <w:szCs w:val="28"/>
                <w:lang w:val="uk-UA" w:eastAsia="en-GB"/>
              </w:rPr>
              <w:t xml:space="preserve"> </w:t>
            </w:r>
            <w:r w:rsidRPr="00866DD0">
              <w:rPr>
                <w:rFonts w:ascii="Times New Roman" w:eastAsia="Times New Roman" w:hAnsi="Times New Roman" w:cs="Times New Roman"/>
                <w:sz w:val="28"/>
                <w:szCs w:val="28"/>
                <w:lang w:eastAsia="en-GB"/>
              </w:rPr>
              <w:t>(прізвище, ім'я, по батьков</w:t>
            </w:r>
            <w:r>
              <w:rPr>
                <w:rFonts w:ascii="Times New Roman" w:eastAsia="Times New Roman" w:hAnsi="Times New Roman" w:cs="Times New Roman"/>
                <w:sz w:val="28"/>
                <w:szCs w:val="28"/>
                <w:lang w:eastAsia="en-GB"/>
              </w:rPr>
              <w:t>і (за наявності) екстерна)</w:t>
            </w:r>
            <w:r w:rsidRPr="00866DD0">
              <w:rPr>
                <w:rFonts w:ascii="Times New Roman" w:eastAsia="Times New Roman" w:hAnsi="Times New Roman" w:cs="Times New Roman"/>
                <w:sz w:val="28"/>
                <w:szCs w:val="28"/>
                <w:lang w:eastAsia="en-GB"/>
              </w:rPr>
              <w:t xml:space="preserve"> (заповнюється для осіб, які не досягли повноліття) у зв'язку з ____________________________________________________________________________</w:t>
            </w:r>
            <w:r w:rsidRPr="00866DD0">
              <w:rPr>
                <w:rFonts w:ascii="Times New Roman" w:eastAsia="Times New Roman" w:hAnsi="Times New Roman" w:cs="Times New Roman"/>
                <w:sz w:val="28"/>
                <w:szCs w:val="28"/>
                <w:lang w:eastAsia="en-GB"/>
              </w:rPr>
              <w:br/>
              <w:t>(обставини згідно з пунктами 4 або 5 розділу II Положення про індивідуальну форму здобуття повної загальної середньої</w:t>
            </w:r>
            <w:r>
              <w:rPr>
                <w:rFonts w:ascii="Times New Roman" w:eastAsia="Times New Roman" w:hAnsi="Times New Roman" w:cs="Times New Roman"/>
                <w:sz w:val="28"/>
                <w:szCs w:val="28"/>
                <w:lang w:val="uk-UA" w:eastAsia="en-GB"/>
              </w:rPr>
              <w:t xml:space="preserve"> </w:t>
            </w:r>
            <w:r w:rsidRPr="00866DD0">
              <w:rPr>
                <w:rFonts w:ascii="Times New Roman" w:eastAsia="Times New Roman" w:hAnsi="Times New Roman" w:cs="Times New Roman"/>
                <w:sz w:val="28"/>
                <w:szCs w:val="28"/>
                <w:lang w:eastAsia="en-GB"/>
              </w:rPr>
              <w:t>освіти, затвердженого наказом Міністерства освіти і науки України від 12 січня 2016 року N 8 (зі змінами))</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До заяви додаються такі документи: __________________________________________________________________________________________________________________________________________________________________________</w:t>
            </w:r>
          </w:p>
        </w:tc>
      </w:tr>
      <w:tr w:rsidR="00866DD0" w:rsidRPr="00866DD0" w:rsidTr="00866DD0">
        <w:trPr>
          <w:tblCellSpacing w:w="22" w:type="dxa"/>
          <w:jc w:val="center"/>
        </w:trPr>
        <w:tc>
          <w:tcPr>
            <w:tcW w:w="3300" w:type="pct"/>
            <w:tcMar>
              <w:top w:w="0" w:type="dxa"/>
              <w:left w:w="0" w:type="dxa"/>
              <w:bottom w:w="0" w:type="dxa"/>
              <w:right w:w="0" w:type="dxa"/>
            </w:tcMar>
            <w:hideMark/>
          </w:tcPr>
          <w:p w:rsidR="00866DD0" w:rsidRPr="00866DD0" w:rsidRDefault="00866DD0" w:rsidP="00866DD0">
            <w:pPr>
              <w:spacing w:after="0" w:line="360" w:lineRule="atLeast"/>
              <w:jc w:val="both"/>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_________</w:t>
            </w:r>
            <w:r w:rsidRPr="00866DD0">
              <w:rPr>
                <w:rFonts w:ascii="Times New Roman" w:eastAsia="Times New Roman" w:hAnsi="Times New Roman" w:cs="Times New Roman"/>
                <w:sz w:val="28"/>
                <w:szCs w:val="28"/>
                <w:lang w:eastAsia="en-GB"/>
              </w:rPr>
              <w:br/>
            </w:r>
            <w:r>
              <w:rPr>
                <w:rFonts w:ascii="Times New Roman" w:eastAsia="Times New Roman" w:hAnsi="Times New Roman" w:cs="Times New Roman"/>
                <w:sz w:val="28"/>
                <w:szCs w:val="28"/>
                <w:lang w:eastAsia="en-GB"/>
              </w:rPr>
              <w:t xml:space="preserve">  </w:t>
            </w:r>
            <w:r w:rsidRPr="00866DD0">
              <w:rPr>
                <w:rFonts w:ascii="Times New Roman" w:eastAsia="Times New Roman" w:hAnsi="Times New Roman" w:cs="Times New Roman"/>
                <w:sz w:val="28"/>
                <w:szCs w:val="28"/>
                <w:lang w:eastAsia="en-GB"/>
              </w:rPr>
              <w:t>(дата)</w:t>
            </w:r>
          </w:p>
        </w:tc>
        <w:tc>
          <w:tcPr>
            <w:tcW w:w="170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_______________</w:t>
            </w:r>
            <w:r w:rsidRPr="00866DD0">
              <w:rPr>
                <w:rFonts w:ascii="Times New Roman" w:eastAsia="Times New Roman" w:hAnsi="Times New Roman" w:cs="Times New Roman"/>
                <w:sz w:val="28"/>
                <w:szCs w:val="28"/>
                <w:lang w:eastAsia="en-GB"/>
              </w:rPr>
              <w:br/>
              <w:t>(підпис)</w:t>
            </w:r>
          </w:p>
        </w:tc>
      </w:tr>
    </w:tbl>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right"/>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Додаток 2</w:t>
      </w:r>
      <w:r w:rsidRPr="00866DD0">
        <w:rPr>
          <w:rFonts w:ascii="Times New Roman" w:eastAsia="Times New Roman" w:hAnsi="Times New Roman" w:cs="Times New Roman"/>
          <w:color w:val="2A2928"/>
          <w:sz w:val="28"/>
          <w:szCs w:val="28"/>
          <w:lang w:val="ru-RU" w:eastAsia="en-GB"/>
        </w:rPr>
        <w:br/>
        <w:t>до Положення про індивідуальну форму здобуття повної загальної середньої освіти</w:t>
      </w:r>
      <w:r w:rsidRPr="00866DD0">
        <w:rPr>
          <w:rFonts w:ascii="Times New Roman" w:eastAsia="Times New Roman" w:hAnsi="Times New Roman" w:cs="Times New Roman"/>
          <w:color w:val="2A2928"/>
          <w:sz w:val="28"/>
          <w:szCs w:val="28"/>
          <w:lang w:val="ru-RU" w:eastAsia="en-GB"/>
        </w:rPr>
        <w:br/>
        <w:t xml:space="preserve">(пункт 4 розділу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eastAsia="en-GB"/>
        </w:rPr>
      </w:pPr>
      <w:r w:rsidRPr="00866DD0">
        <w:rPr>
          <w:rFonts w:ascii="Times New Roman" w:eastAsia="Times New Roman" w:hAnsi="Times New Roman" w:cs="Times New Roman"/>
          <w:color w:val="2A2928"/>
          <w:sz w:val="28"/>
          <w:szCs w:val="28"/>
          <w:lang w:eastAsia="en-GB"/>
        </w:rPr>
        <w:t>ПРОТОКОЛ ОЦІНЮВАННЯ РІВНЯ РЕЗУЛЬТАТІВ НАВЧАННЯ</w:t>
      </w:r>
    </w:p>
    <w:tbl>
      <w:tblPr>
        <w:tblW w:w="10500" w:type="dxa"/>
        <w:tblCellSpacing w:w="22" w:type="dxa"/>
        <w:tblCellMar>
          <w:top w:w="105" w:type="dxa"/>
          <w:left w:w="810" w:type="dxa"/>
          <w:bottom w:w="105" w:type="dxa"/>
          <w:right w:w="810" w:type="dxa"/>
        </w:tblCellMar>
        <w:tblLook w:val="04A0" w:firstRow="1" w:lastRow="0" w:firstColumn="1" w:lastColumn="0" w:noHBand="0" w:noVBand="1"/>
      </w:tblPr>
      <w:tblGrid>
        <w:gridCol w:w="10728"/>
      </w:tblGrid>
      <w:tr w:rsidR="00866DD0" w:rsidRPr="00866DD0" w:rsidTr="00866DD0">
        <w:trPr>
          <w:tblCellSpacing w:w="22" w:type="dxa"/>
        </w:trPr>
        <w:tc>
          <w:tcPr>
            <w:tcW w:w="5000" w:type="pct"/>
            <w:tcMar>
              <w:top w:w="0" w:type="dxa"/>
              <w:left w:w="0" w:type="dxa"/>
              <w:bottom w:w="0" w:type="dxa"/>
              <w:right w:w="0" w:type="dxa"/>
            </w:tcMar>
            <w:hideMark/>
          </w:tcPr>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Повне найменування закладу освіти ______________________________________________________</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Назва навчального предмета (інтегрованого курсу) __________________________________________</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Вид оцінювання ______________________________________________________________________</w:t>
            </w:r>
            <w:proofErr w:type="gramStart"/>
            <w:r w:rsidRPr="00866DD0">
              <w:rPr>
                <w:rFonts w:ascii="Times New Roman" w:eastAsia="Times New Roman" w:hAnsi="Times New Roman" w:cs="Times New Roman"/>
                <w:sz w:val="28"/>
                <w:szCs w:val="28"/>
                <w:lang w:val="ru-RU" w:eastAsia="en-GB"/>
              </w:rPr>
              <w:t>_</w:t>
            </w:r>
            <w:r w:rsidRPr="00866DD0">
              <w:rPr>
                <w:rFonts w:ascii="Times New Roman" w:eastAsia="Times New Roman" w:hAnsi="Times New Roman" w:cs="Times New Roman"/>
                <w:sz w:val="28"/>
                <w:szCs w:val="28"/>
                <w:lang w:val="ru-RU" w:eastAsia="en-GB"/>
              </w:rPr>
              <w:br/>
              <w:t>(</w:t>
            </w:r>
            <w:proofErr w:type="gramEnd"/>
            <w:r w:rsidRPr="00866DD0">
              <w:rPr>
                <w:rFonts w:ascii="Times New Roman" w:eastAsia="Times New Roman" w:hAnsi="Times New Roman" w:cs="Times New Roman"/>
                <w:sz w:val="28"/>
                <w:szCs w:val="28"/>
                <w:lang w:val="ru-RU" w:eastAsia="en-GB"/>
              </w:rPr>
              <w:t>річне / державна підсумкова атестація за певний рівень повної загальної середньої освіти)</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Особи, які проводили оцінювання:</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Голова комісії _________________________________________________________________________,</w:t>
            </w:r>
            <w:r w:rsidRPr="00866DD0">
              <w:rPr>
                <w:rFonts w:ascii="Times New Roman" w:eastAsia="Times New Roman" w:hAnsi="Times New Roman" w:cs="Times New Roman"/>
                <w:sz w:val="28"/>
                <w:szCs w:val="28"/>
                <w:lang w:val="ru-RU" w:eastAsia="en-GB"/>
              </w:rPr>
              <w:br/>
              <w:t xml:space="preserve"> (прізвище, ім'я, по батькові (за наявності), посада)</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proofErr w:type="gramStart"/>
            <w:r w:rsidRPr="00866DD0">
              <w:rPr>
                <w:rFonts w:ascii="Times New Roman" w:eastAsia="Times New Roman" w:hAnsi="Times New Roman" w:cs="Times New Roman"/>
                <w:sz w:val="28"/>
                <w:szCs w:val="28"/>
                <w:lang w:val="ru-RU" w:eastAsia="en-GB"/>
              </w:rPr>
              <w:t>члени</w:t>
            </w:r>
            <w:proofErr w:type="gramEnd"/>
            <w:r w:rsidRPr="00866DD0">
              <w:rPr>
                <w:rFonts w:ascii="Times New Roman" w:eastAsia="Times New Roman" w:hAnsi="Times New Roman" w:cs="Times New Roman"/>
                <w:sz w:val="28"/>
                <w:szCs w:val="28"/>
                <w:lang w:val="ru-RU" w:eastAsia="en-GB"/>
              </w:rPr>
              <w:t xml:space="preserve"> комісії: _________________________________________________________________________,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(прізвище, ім'я, по батькові (за наявності), посада)</w:t>
            </w:r>
          </w:p>
          <w:p w:rsidR="00866DD0" w:rsidRPr="00866DD0" w:rsidRDefault="00866DD0" w:rsidP="00866DD0">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________________________________________________________________</w:t>
            </w:r>
            <w:r w:rsidRPr="00866DD0">
              <w:rPr>
                <w:rFonts w:ascii="Times New Roman" w:eastAsia="Times New Roman" w:hAnsi="Times New Roman" w:cs="Times New Roman"/>
                <w:sz w:val="28"/>
                <w:szCs w:val="28"/>
                <w:lang w:val="ru-RU" w:eastAsia="en-GB"/>
              </w:rPr>
              <w:br/>
              <w:t>Дата проведення оцінювання ___ ____________ 20__ року</w:t>
            </w:r>
            <w:r w:rsidRPr="00866DD0">
              <w:rPr>
                <w:rFonts w:ascii="Times New Roman" w:eastAsia="Times New Roman" w:hAnsi="Times New Roman" w:cs="Times New Roman"/>
                <w:sz w:val="28"/>
                <w:szCs w:val="28"/>
                <w:lang w:val="ru-RU" w:eastAsia="en-GB"/>
              </w:rPr>
              <w:br/>
              <w:t>Початок о _____ год. ____ хв.</w:t>
            </w:r>
            <w:r w:rsidRPr="00866DD0">
              <w:rPr>
                <w:rFonts w:ascii="Times New Roman" w:eastAsia="Times New Roman" w:hAnsi="Times New Roman" w:cs="Times New Roman"/>
                <w:sz w:val="28"/>
                <w:szCs w:val="28"/>
                <w:lang w:val="ru-RU" w:eastAsia="en-GB"/>
              </w:rPr>
              <w:br/>
              <w:t>Особи, які з'явилися ______</w:t>
            </w:r>
            <w:proofErr w:type="gramStart"/>
            <w:r w:rsidRPr="00866DD0">
              <w:rPr>
                <w:rFonts w:ascii="Times New Roman" w:eastAsia="Times New Roman" w:hAnsi="Times New Roman" w:cs="Times New Roman"/>
                <w:sz w:val="28"/>
                <w:szCs w:val="28"/>
                <w:lang w:val="ru-RU" w:eastAsia="en-GB"/>
              </w:rPr>
              <w:t xml:space="preserve">_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Не</w:t>
            </w:r>
            <w:proofErr w:type="gramEnd"/>
            <w:r w:rsidRPr="00866DD0">
              <w:rPr>
                <w:rFonts w:ascii="Times New Roman" w:eastAsia="Times New Roman" w:hAnsi="Times New Roman" w:cs="Times New Roman"/>
                <w:sz w:val="28"/>
                <w:szCs w:val="28"/>
                <w:lang w:val="ru-RU" w:eastAsia="en-GB"/>
              </w:rPr>
              <w:t xml:space="preserve"> з'явилися 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(кількість)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(кількість)</w:t>
            </w:r>
          </w:p>
          <w:p w:rsid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__________________________________________________________________</w:t>
            </w:r>
            <w:r>
              <w:rPr>
                <w:rFonts w:ascii="Times New Roman" w:eastAsia="Times New Roman" w:hAnsi="Times New Roman" w:cs="Times New Roman"/>
                <w:sz w:val="28"/>
                <w:szCs w:val="28"/>
                <w:lang w:val="ru-RU" w:eastAsia="en-GB"/>
              </w:rPr>
              <w:t>__________</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w:t>
            </w:r>
            <w:proofErr w:type="gramStart"/>
            <w:r w:rsidRPr="00866DD0">
              <w:rPr>
                <w:rFonts w:ascii="Times New Roman" w:eastAsia="Times New Roman" w:hAnsi="Times New Roman" w:cs="Times New Roman"/>
                <w:sz w:val="28"/>
                <w:szCs w:val="28"/>
                <w:lang w:val="ru-RU" w:eastAsia="en-GB"/>
              </w:rPr>
              <w:t>прізвища</w:t>
            </w:r>
            <w:proofErr w:type="gramEnd"/>
            <w:r w:rsidRPr="00866DD0">
              <w:rPr>
                <w:rFonts w:ascii="Times New Roman" w:eastAsia="Times New Roman" w:hAnsi="Times New Roman" w:cs="Times New Roman"/>
                <w:sz w:val="28"/>
                <w:szCs w:val="28"/>
                <w:lang w:val="ru-RU" w:eastAsia="en-GB"/>
              </w:rPr>
              <w:t>, імена, по батькові (за наявності) осіб, які не з'явилися)</w:t>
            </w:r>
          </w:p>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РЕЗУЛЬТАТИ ОЦІНЮВАННЯ</w:t>
            </w:r>
          </w:p>
        </w:tc>
      </w:tr>
    </w:tbl>
    <w:p w:rsidR="00866DD0" w:rsidRPr="00866DD0" w:rsidRDefault="00866DD0" w:rsidP="00866DD0">
      <w:pPr>
        <w:shd w:val="clear" w:color="auto" w:fill="FFFFFF"/>
        <w:spacing w:after="105" w:line="240" w:lineRule="auto"/>
        <w:rPr>
          <w:rFonts w:ascii="Times New Roman" w:eastAsia="Times New Roman" w:hAnsi="Times New Roman" w:cs="Times New Roman"/>
          <w:vanish/>
          <w:color w:val="2A2928"/>
          <w:sz w:val="28"/>
          <w:szCs w:val="28"/>
          <w:lang w:eastAsia="en-GB"/>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1"/>
        <w:gridCol w:w="4410"/>
        <w:gridCol w:w="1912"/>
        <w:gridCol w:w="500"/>
        <w:gridCol w:w="2346"/>
        <w:gridCol w:w="1301"/>
      </w:tblGrid>
      <w:tr w:rsidR="00866DD0" w:rsidRPr="002160F5" w:rsidTr="00866DD0">
        <w:trPr>
          <w:gridAfter w:val="1"/>
          <w:wAfter w:w="2232" w:type="dxa"/>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N</w:t>
            </w:r>
            <w:r w:rsidRPr="00866DD0">
              <w:rPr>
                <w:rFonts w:ascii="Times New Roman" w:eastAsia="Times New Roman" w:hAnsi="Times New Roman" w:cs="Times New Roman"/>
                <w:sz w:val="28"/>
                <w:szCs w:val="28"/>
                <w:lang w:eastAsia="en-GB"/>
              </w:rPr>
              <w:br/>
              <w:t>з/п</w:t>
            </w:r>
          </w:p>
        </w:tc>
        <w:tc>
          <w:tcPr>
            <w:tcW w:w="2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Прізвище, ім'я, по батькові (за наявності) здобувача освіти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N</w:t>
            </w:r>
            <w:r w:rsidRPr="00866DD0">
              <w:rPr>
                <w:rFonts w:ascii="Times New Roman" w:eastAsia="Times New Roman" w:hAnsi="Times New Roman" w:cs="Times New Roman"/>
                <w:sz w:val="28"/>
                <w:szCs w:val="28"/>
                <w:lang w:val="ru-RU" w:eastAsia="en-GB"/>
              </w:rPr>
              <w:t xml:space="preserve"> диктанту, тесту, варіанта, завдання тощо</w:t>
            </w:r>
          </w:p>
        </w:tc>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Результати оцінювання за шкалою, що застосовується у відповідному класі</w:t>
            </w:r>
          </w:p>
        </w:tc>
      </w:tr>
      <w:tr w:rsidR="00866DD0" w:rsidRPr="00866DD0" w:rsidTr="00866DD0">
        <w:trPr>
          <w:gridAfter w:val="1"/>
          <w:wAfter w:w="2232" w:type="dxa"/>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1</w:t>
            </w:r>
          </w:p>
        </w:tc>
        <w:tc>
          <w:tcPr>
            <w:tcW w:w="2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866DD0" w:rsidTr="00866DD0">
        <w:trPr>
          <w:gridAfter w:val="1"/>
          <w:wAfter w:w="2232" w:type="dxa"/>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2</w:t>
            </w:r>
          </w:p>
        </w:tc>
        <w:tc>
          <w:tcPr>
            <w:tcW w:w="2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866DD0" w:rsidTr="00866DD0">
        <w:trPr>
          <w:gridAfter w:val="1"/>
          <w:wAfter w:w="2232" w:type="dxa"/>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3</w:t>
            </w:r>
          </w:p>
        </w:tc>
        <w:tc>
          <w:tcPr>
            <w:tcW w:w="2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866DD0" w:rsidTr="00866DD0">
        <w:trPr>
          <w:gridAfter w:val="1"/>
          <w:wAfter w:w="2232" w:type="dxa"/>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4</w:t>
            </w:r>
          </w:p>
        </w:tc>
        <w:tc>
          <w:tcPr>
            <w:tcW w:w="2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1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3F31BC" w:rsidTr="00866DD0">
        <w:tblPrEx>
          <w:tblCellSpacing w:w="22" w:type="dxa"/>
          <w:tblBorders>
            <w:top w:val="none" w:sz="0" w:space="0" w:color="auto"/>
            <w:left w:val="none" w:sz="0" w:space="0" w:color="auto"/>
            <w:bottom w:val="none" w:sz="0" w:space="0" w:color="auto"/>
            <w:right w:val="none" w:sz="0" w:space="0" w:color="auto"/>
          </w:tblBorders>
          <w:shd w:val="clear" w:color="auto" w:fill="auto"/>
          <w:tblCellMar>
            <w:top w:w="105" w:type="dxa"/>
            <w:left w:w="810" w:type="dxa"/>
            <w:bottom w:w="105" w:type="dxa"/>
            <w:right w:w="810" w:type="dxa"/>
          </w:tblCellMar>
        </w:tblPrEx>
        <w:trPr>
          <w:tblCellSpacing w:w="22" w:type="dxa"/>
          <w:jc w:val="center"/>
        </w:trPr>
        <w:tc>
          <w:tcPr>
            <w:tcW w:w="2000" w:type="pct"/>
            <w:gridSpan w:val="2"/>
            <w:tcMar>
              <w:top w:w="0" w:type="dxa"/>
              <w:left w:w="0" w:type="dxa"/>
              <w:bottom w:w="0" w:type="dxa"/>
              <w:right w:w="0" w:type="dxa"/>
            </w:tcMar>
            <w:hideMark/>
          </w:tcPr>
          <w:p w:rsidR="00866DD0" w:rsidRPr="003F31BC" w:rsidRDefault="00866DD0" w:rsidP="00866DD0">
            <w:pPr>
              <w:spacing w:after="0" w:line="360" w:lineRule="atLeast"/>
              <w:jc w:val="both"/>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Голова комісії</w:t>
            </w:r>
          </w:p>
        </w:tc>
        <w:tc>
          <w:tcPr>
            <w:tcW w:w="13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 (підпис)</w:t>
            </w:r>
          </w:p>
        </w:tc>
        <w:tc>
          <w:tcPr>
            <w:tcW w:w="16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_________________________</w:t>
            </w:r>
            <w:r w:rsidRPr="003F31BC">
              <w:rPr>
                <w:rFonts w:ascii="Times New Roman" w:eastAsia="Times New Roman" w:hAnsi="Times New Roman" w:cs="Times New Roman"/>
                <w:sz w:val="16"/>
                <w:szCs w:val="16"/>
                <w:lang w:eastAsia="en-GB"/>
              </w:rPr>
              <w:br/>
              <w:t>(власне ім'я ПРІЗВИЩЕ)</w:t>
            </w:r>
          </w:p>
        </w:tc>
      </w:tr>
      <w:tr w:rsidR="00866DD0" w:rsidRPr="003F31BC" w:rsidTr="00866DD0">
        <w:tblPrEx>
          <w:tblCellSpacing w:w="22" w:type="dxa"/>
          <w:tblBorders>
            <w:top w:val="none" w:sz="0" w:space="0" w:color="auto"/>
            <w:left w:val="none" w:sz="0" w:space="0" w:color="auto"/>
            <w:bottom w:val="none" w:sz="0" w:space="0" w:color="auto"/>
            <w:right w:val="none" w:sz="0" w:space="0" w:color="auto"/>
          </w:tblBorders>
          <w:shd w:val="clear" w:color="auto" w:fill="auto"/>
          <w:tblCellMar>
            <w:top w:w="105" w:type="dxa"/>
            <w:left w:w="810" w:type="dxa"/>
            <w:bottom w:w="105" w:type="dxa"/>
            <w:right w:w="810" w:type="dxa"/>
          </w:tblCellMar>
        </w:tblPrEx>
        <w:trPr>
          <w:tblCellSpacing w:w="22" w:type="dxa"/>
          <w:jc w:val="center"/>
        </w:trPr>
        <w:tc>
          <w:tcPr>
            <w:tcW w:w="2000" w:type="pct"/>
            <w:gridSpan w:val="2"/>
            <w:tcMar>
              <w:top w:w="0" w:type="dxa"/>
              <w:left w:w="0" w:type="dxa"/>
              <w:bottom w:w="0" w:type="dxa"/>
              <w:right w:w="0" w:type="dxa"/>
            </w:tcMar>
            <w:hideMark/>
          </w:tcPr>
          <w:p w:rsidR="00866DD0" w:rsidRPr="003F31BC" w:rsidRDefault="00866DD0" w:rsidP="00866DD0">
            <w:pPr>
              <w:spacing w:after="0" w:line="360" w:lineRule="atLeast"/>
              <w:jc w:val="both"/>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Члени комісії:</w:t>
            </w:r>
          </w:p>
        </w:tc>
        <w:tc>
          <w:tcPr>
            <w:tcW w:w="13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 (підпис)</w:t>
            </w:r>
          </w:p>
        </w:tc>
        <w:tc>
          <w:tcPr>
            <w:tcW w:w="16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_________________________</w:t>
            </w:r>
            <w:r w:rsidRPr="003F31BC">
              <w:rPr>
                <w:rFonts w:ascii="Times New Roman" w:eastAsia="Times New Roman" w:hAnsi="Times New Roman" w:cs="Times New Roman"/>
                <w:sz w:val="16"/>
                <w:szCs w:val="16"/>
                <w:lang w:eastAsia="en-GB"/>
              </w:rPr>
              <w:br/>
              <w:t>(власне ім'я ПРІЗВИЩЕ)</w:t>
            </w:r>
          </w:p>
        </w:tc>
      </w:tr>
      <w:tr w:rsidR="00866DD0" w:rsidRPr="003F31BC" w:rsidTr="00866DD0">
        <w:tblPrEx>
          <w:tblCellSpacing w:w="22" w:type="dxa"/>
          <w:tblBorders>
            <w:top w:val="none" w:sz="0" w:space="0" w:color="auto"/>
            <w:left w:val="none" w:sz="0" w:space="0" w:color="auto"/>
            <w:bottom w:val="none" w:sz="0" w:space="0" w:color="auto"/>
            <w:right w:val="none" w:sz="0" w:space="0" w:color="auto"/>
          </w:tblBorders>
          <w:shd w:val="clear" w:color="auto" w:fill="auto"/>
          <w:tblCellMar>
            <w:top w:w="105" w:type="dxa"/>
            <w:left w:w="810" w:type="dxa"/>
            <w:bottom w:w="105" w:type="dxa"/>
            <w:right w:w="810" w:type="dxa"/>
          </w:tblCellMar>
        </w:tblPrEx>
        <w:trPr>
          <w:tblCellSpacing w:w="22" w:type="dxa"/>
          <w:jc w:val="center"/>
        </w:trPr>
        <w:tc>
          <w:tcPr>
            <w:tcW w:w="2000" w:type="pct"/>
            <w:gridSpan w:val="2"/>
            <w:tcMar>
              <w:top w:w="0" w:type="dxa"/>
              <w:left w:w="0" w:type="dxa"/>
              <w:bottom w:w="0" w:type="dxa"/>
              <w:right w:w="0" w:type="dxa"/>
            </w:tcMar>
            <w:hideMark/>
          </w:tcPr>
          <w:p w:rsidR="00866DD0" w:rsidRPr="003F31BC" w:rsidRDefault="00866DD0" w:rsidP="00866DD0">
            <w:pPr>
              <w:spacing w:after="0" w:line="360" w:lineRule="atLeast"/>
              <w:jc w:val="both"/>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 </w:t>
            </w:r>
          </w:p>
        </w:tc>
        <w:tc>
          <w:tcPr>
            <w:tcW w:w="13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__________________ (підпис)</w:t>
            </w:r>
          </w:p>
        </w:tc>
        <w:tc>
          <w:tcPr>
            <w:tcW w:w="1650" w:type="pct"/>
            <w:gridSpan w:val="2"/>
            <w:tcMar>
              <w:top w:w="0" w:type="dxa"/>
              <w:left w:w="0" w:type="dxa"/>
              <w:bottom w:w="0" w:type="dxa"/>
              <w:right w:w="0" w:type="dxa"/>
            </w:tcMar>
            <w:hideMark/>
          </w:tcPr>
          <w:p w:rsidR="00866DD0" w:rsidRPr="003F31BC" w:rsidRDefault="00866DD0" w:rsidP="00866DD0">
            <w:pPr>
              <w:spacing w:after="0" w:line="360" w:lineRule="atLeast"/>
              <w:jc w:val="center"/>
              <w:rPr>
                <w:rFonts w:ascii="Times New Roman" w:eastAsia="Times New Roman" w:hAnsi="Times New Roman" w:cs="Times New Roman"/>
                <w:sz w:val="16"/>
                <w:szCs w:val="16"/>
                <w:lang w:eastAsia="en-GB"/>
              </w:rPr>
            </w:pPr>
            <w:r w:rsidRPr="003F31BC">
              <w:rPr>
                <w:rFonts w:ascii="Times New Roman" w:eastAsia="Times New Roman" w:hAnsi="Times New Roman" w:cs="Times New Roman"/>
                <w:sz w:val="16"/>
                <w:szCs w:val="16"/>
                <w:lang w:eastAsia="en-GB"/>
              </w:rPr>
              <w:t>_________________________</w:t>
            </w:r>
            <w:r w:rsidRPr="003F31BC">
              <w:rPr>
                <w:rFonts w:ascii="Times New Roman" w:eastAsia="Times New Roman" w:hAnsi="Times New Roman" w:cs="Times New Roman"/>
                <w:sz w:val="16"/>
                <w:szCs w:val="16"/>
                <w:lang w:eastAsia="en-GB"/>
              </w:rPr>
              <w:br/>
              <w:t>(власне ім'я ПРІЗВИЩЕ)</w:t>
            </w:r>
          </w:p>
        </w:tc>
      </w:tr>
    </w:tbl>
    <w:p w:rsidR="00866DD0" w:rsidRPr="00866DD0" w:rsidRDefault="00866DD0" w:rsidP="003F31BC">
      <w:pPr>
        <w:shd w:val="clear" w:color="auto" w:fill="FFFFFF"/>
        <w:spacing w:after="0" w:line="360" w:lineRule="atLeast"/>
        <w:jc w:val="right"/>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Додаток 3</w:t>
      </w:r>
      <w:r w:rsidRPr="00866DD0">
        <w:rPr>
          <w:rFonts w:ascii="Times New Roman" w:eastAsia="Times New Roman" w:hAnsi="Times New Roman" w:cs="Times New Roman"/>
          <w:color w:val="2A2928"/>
          <w:sz w:val="28"/>
          <w:szCs w:val="28"/>
          <w:lang w:val="ru-RU" w:eastAsia="en-GB"/>
        </w:rPr>
        <w:br/>
        <w:t>до Положення про індивідуальну форму здобуття повної загальної середньої освіти</w:t>
      </w:r>
      <w:r w:rsidRPr="00866DD0">
        <w:rPr>
          <w:rFonts w:ascii="Times New Roman" w:eastAsia="Times New Roman" w:hAnsi="Times New Roman" w:cs="Times New Roman"/>
          <w:color w:val="2A2928"/>
          <w:sz w:val="28"/>
          <w:szCs w:val="28"/>
          <w:lang w:val="ru-RU" w:eastAsia="en-GB"/>
        </w:rPr>
        <w:br/>
        <w:t xml:space="preserve">(пункт 5 розділу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5184"/>
        <w:gridCol w:w="5316"/>
      </w:tblGrid>
      <w:tr w:rsidR="00866DD0" w:rsidRPr="00866DD0" w:rsidTr="00866DD0">
        <w:trPr>
          <w:tblCellSpacing w:w="22" w:type="dxa"/>
          <w:jc w:val="center"/>
        </w:trPr>
        <w:tc>
          <w:tcPr>
            <w:tcW w:w="2500" w:type="pct"/>
            <w:tcMar>
              <w:top w:w="0" w:type="dxa"/>
              <w:left w:w="0" w:type="dxa"/>
              <w:bottom w:w="0" w:type="dxa"/>
              <w:right w:w="0" w:type="dxa"/>
            </w:tcMar>
            <w:hideMark/>
          </w:tcPr>
          <w:p w:rsidR="00866DD0" w:rsidRPr="00866DD0" w:rsidRDefault="00866DD0" w:rsidP="003F31BC">
            <w:pPr>
              <w:spacing w:after="0" w:line="360" w:lineRule="atLeast"/>
              <w:jc w:val="righ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ЗРАЗОК</w:t>
            </w:r>
          </w:p>
        </w:tc>
        <w:tc>
          <w:tcPr>
            <w:tcW w:w="2500" w:type="pct"/>
            <w:tcMar>
              <w:top w:w="0" w:type="dxa"/>
              <w:left w:w="0" w:type="dxa"/>
              <w:bottom w:w="0" w:type="dxa"/>
              <w:right w:w="0" w:type="dxa"/>
            </w:tcMar>
            <w:hideMark/>
          </w:tcPr>
          <w:p w:rsidR="00866DD0" w:rsidRPr="00866DD0" w:rsidRDefault="00866DD0" w:rsidP="003F31BC">
            <w:pPr>
              <w:spacing w:after="0" w:line="360" w:lineRule="atLeast"/>
              <w:jc w:val="righ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r>
      <w:tr w:rsidR="00866DD0" w:rsidRPr="002160F5" w:rsidTr="00866DD0">
        <w:trPr>
          <w:tblCellSpacing w:w="22" w:type="dxa"/>
          <w:jc w:val="center"/>
        </w:trPr>
        <w:tc>
          <w:tcPr>
            <w:tcW w:w="2500" w:type="pct"/>
            <w:tcMar>
              <w:top w:w="0" w:type="dxa"/>
              <w:left w:w="0" w:type="dxa"/>
              <w:bottom w:w="0" w:type="dxa"/>
              <w:right w:w="0" w:type="dxa"/>
            </w:tcMar>
            <w:hideMark/>
          </w:tcPr>
          <w:p w:rsidR="00866DD0" w:rsidRPr="00866DD0" w:rsidRDefault="00866DD0" w:rsidP="00866DD0">
            <w:pPr>
              <w:spacing w:after="0" w:line="360" w:lineRule="atLeas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 </w:t>
            </w:r>
          </w:p>
        </w:tc>
        <w:tc>
          <w:tcPr>
            <w:tcW w:w="2500" w:type="pct"/>
            <w:tcMar>
              <w:top w:w="0" w:type="dxa"/>
              <w:left w:w="0" w:type="dxa"/>
              <w:bottom w:w="0" w:type="dxa"/>
              <w:right w:w="0" w:type="dxa"/>
            </w:tcMar>
            <w:hideMark/>
          </w:tcPr>
          <w:p w:rsidR="00866DD0" w:rsidRPr="00866DD0" w:rsidRDefault="00866DD0" w:rsidP="003F31BC">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Директору 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(повне найменування закладу освіти)</w:t>
            </w:r>
            <w:r w:rsidRPr="00866DD0">
              <w:rPr>
                <w:rFonts w:ascii="Times New Roman" w:eastAsia="Times New Roman" w:hAnsi="Times New Roman" w:cs="Times New Roman"/>
                <w:sz w:val="28"/>
                <w:szCs w:val="28"/>
                <w:lang w:val="ru-RU" w:eastAsia="en-GB"/>
              </w:rPr>
              <w:br/>
              <w:t>_____________________________________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(прізвище, ініціали директора)</w:t>
            </w:r>
            <w:r w:rsidRPr="00866DD0">
              <w:rPr>
                <w:rFonts w:ascii="Times New Roman" w:eastAsia="Times New Roman" w:hAnsi="Times New Roman" w:cs="Times New Roman"/>
                <w:sz w:val="28"/>
                <w:szCs w:val="28"/>
                <w:lang w:val="ru-RU" w:eastAsia="en-GB"/>
              </w:rPr>
              <w:br/>
              <w:t>_____________________________________,</w:t>
            </w:r>
            <w:r w:rsidRPr="00866DD0">
              <w:rPr>
                <w:rFonts w:ascii="Times New Roman" w:eastAsia="Times New Roman" w:hAnsi="Times New Roman" w:cs="Times New Roman"/>
                <w:sz w:val="28"/>
                <w:szCs w:val="28"/>
                <w:lang w:val="ru-RU" w:eastAsia="en-GB"/>
              </w:rPr>
              <w:br/>
              <w:t>(прізвище, ім'я, по батькові (за наявності) заявника чи</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одного з батьків або інших законних представників</w:t>
            </w:r>
            <w:r w:rsidR="003F31BC">
              <w:rPr>
                <w:rFonts w:ascii="Times New Roman" w:eastAsia="Times New Roman" w:hAnsi="Times New Roman" w:cs="Times New Roman"/>
                <w:sz w:val="28"/>
                <w:szCs w:val="28"/>
                <w:lang w:val="uk-UA" w:eastAsia="en-GB"/>
              </w:rPr>
              <w:t xml:space="preserve"> </w:t>
            </w:r>
            <w:r w:rsidRPr="00866DD0">
              <w:rPr>
                <w:rFonts w:ascii="Times New Roman" w:eastAsia="Times New Roman" w:hAnsi="Times New Roman" w:cs="Times New Roman"/>
                <w:sz w:val="28"/>
                <w:szCs w:val="28"/>
                <w:lang w:val="ru-RU" w:eastAsia="en-GB"/>
              </w:rPr>
              <w:t>який (яка) проживає за адресою:</w:t>
            </w:r>
            <w:r w:rsidR="003F31BC"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val="ru-RU" w:eastAsia="en-GB"/>
              </w:rPr>
              <w:t>_____________________________________</w:t>
            </w:r>
            <w:r w:rsidRPr="00866DD0">
              <w:rPr>
                <w:rFonts w:ascii="Times New Roman" w:eastAsia="Times New Roman" w:hAnsi="Times New Roman" w:cs="Times New Roman"/>
                <w:sz w:val="28"/>
                <w:szCs w:val="28"/>
                <w:lang w:val="ru-RU" w:eastAsia="en-GB"/>
              </w:rPr>
              <w:br/>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(адреса фактичного місця проживання)</w:t>
            </w:r>
            <w:r w:rsidRPr="00866DD0">
              <w:rPr>
                <w:rFonts w:ascii="Times New Roman" w:eastAsia="Times New Roman" w:hAnsi="Times New Roman" w:cs="Times New Roman"/>
                <w:sz w:val="28"/>
                <w:szCs w:val="28"/>
                <w:lang w:val="ru-RU" w:eastAsia="en-GB"/>
              </w:rPr>
              <w:br/>
              <w:t>Контактний телефон: __________________</w:t>
            </w:r>
            <w:r w:rsidRPr="00866DD0">
              <w:rPr>
                <w:rFonts w:ascii="Times New Roman" w:eastAsia="Times New Roman" w:hAnsi="Times New Roman" w:cs="Times New Roman"/>
                <w:sz w:val="28"/>
                <w:szCs w:val="28"/>
                <w:lang w:val="ru-RU" w:eastAsia="en-GB"/>
              </w:rPr>
              <w:br/>
              <w:t>Адреса електронної поштової</w:t>
            </w:r>
            <w:r w:rsidRPr="00866DD0">
              <w:rPr>
                <w:rFonts w:ascii="Times New Roman" w:eastAsia="Times New Roman" w:hAnsi="Times New Roman" w:cs="Times New Roman"/>
                <w:sz w:val="28"/>
                <w:szCs w:val="28"/>
                <w:lang w:val="ru-RU" w:eastAsia="en-GB"/>
              </w:rPr>
              <w:br/>
              <w:t>скриньки: ____________________________</w:t>
            </w:r>
          </w:p>
        </w:tc>
      </w:tr>
    </w:tbl>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eastAsia="en-GB"/>
        </w:rPr>
      </w:pPr>
      <w:r w:rsidRPr="00866DD0">
        <w:rPr>
          <w:rFonts w:ascii="Times New Roman" w:eastAsia="Times New Roman" w:hAnsi="Times New Roman" w:cs="Times New Roman"/>
          <w:color w:val="2A2928"/>
          <w:sz w:val="28"/>
          <w:szCs w:val="28"/>
          <w:lang w:eastAsia="en-GB"/>
        </w:rPr>
        <w:t>ЗАЯВА</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6825"/>
        <w:gridCol w:w="4035"/>
      </w:tblGrid>
      <w:tr w:rsidR="00866DD0" w:rsidRPr="00866DD0" w:rsidTr="00866DD0">
        <w:trPr>
          <w:tblCellSpacing w:w="22" w:type="dxa"/>
          <w:jc w:val="center"/>
        </w:trPr>
        <w:tc>
          <w:tcPr>
            <w:tcW w:w="5000" w:type="pct"/>
            <w:gridSpan w:val="2"/>
            <w:tcMar>
              <w:top w:w="0" w:type="dxa"/>
              <w:left w:w="0" w:type="dxa"/>
              <w:bottom w:w="0" w:type="dxa"/>
              <w:right w:w="0" w:type="dxa"/>
            </w:tcMar>
            <w:hideMark/>
          </w:tcPr>
          <w:p w:rsidR="00866DD0" w:rsidRPr="00866DD0" w:rsidRDefault="00866DD0" w:rsidP="00866DD0">
            <w:pPr>
              <w:spacing w:after="0" w:line="360" w:lineRule="atLeast"/>
              <w:jc w:val="both"/>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Прошу організувати для ________________________________________________________________</w:t>
            </w:r>
            <w:r w:rsidRPr="00866DD0">
              <w:rPr>
                <w:rFonts w:ascii="Times New Roman" w:eastAsia="Times New Roman" w:hAnsi="Times New Roman" w:cs="Times New Roman"/>
                <w:sz w:val="28"/>
                <w:szCs w:val="28"/>
                <w:lang w:eastAsia="en-GB"/>
              </w:rPr>
              <w:br/>
              <w:t>  (прізвище, ім'я, по батькові (за наявності) здобувача освіти)</w:t>
            </w:r>
            <w:r w:rsidRPr="00866DD0">
              <w:rPr>
                <w:rFonts w:ascii="Times New Roman" w:eastAsia="Times New Roman" w:hAnsi="Times New Roman" w:cs="Times New Roman"/>
                <w:sz w:val="28"/>
                <w:szCs w:val="28"/>
                <w:lang w:eastAsia="en-GB"/>
              </w:rPr>
              <w:br/>
              <w:t>здобуття загальної середньої освіти шляхом поєднання ______________________________________</w:t>
            </w:r>
            <w:r w:rsidRPr="00866DD0">
              <w:rPr>
                <w:rFonts w:ascii="Times New Roman" w:eastAsia="Times New Roman" w:hAnsi="Times New Roman" w:cs="Times New Roman"/>
                <w:sz w:val="28"/>
                <w:szCs w:val="28"/>
                <w:lang w:eastAsia="en-GB"/>
              </w:rPr>
              <w:br/>
              <w:t>                                                                                                                                                 (назва форми здобуття освіти)</w:t>
            </w:r>
            <w:r w:rsidRPr="00866DD0">
              <w:rPr>
                <w:rFonts w:ascii="Times New Roman" w:eastAsia="Times New Roman" w:hAnsi="Times New Roman" w:cs="Times New Roman"/>
                <w:sz w:val="28"/>
                <w:szCs w:val="28"/>
                <w:lang w:eastAsia="en-GB"/>
              </w:rPr>
              <w:br/>
              <w:t>форми з екстернатом для самостійного опанування змісту окремих навчальних предметів (інтегрованих курсів) (_________________________________________________________________)</w:t>
            </w:r>
            <w:r w:rsidRPr="00866DD0">
              <w:rPr>
                <w:rFonts w:ascii="Times New Roman" w:eastAsia="Times New Roman" w:hAnsi="Times New Roman" w:cs="Times New Roman"/>
                <w:sz w:val="28"/>
                <w:szCs w:val="28"/>
                <w:lang w:eastAsia="en-GB"/>
              </w:rPr>
              <w:br/>
              <w:t>                                                                                                    (назви навчальних предметів (інтегрованих курсів)</w:t>
            </w:r>
            <w:r w:rsidRPr="00866DD0">
              <w:rPr>
                <w:rFonts w:ascii="Times New Roman" w:eastAsia="Times New Roman" w:hAnsi="Times New Roman" w:cs="Times New Roman"/>
                <w:sz w:val="28"/>
                <w:szCs w:val="28"/>
                <w:lang w:eastAsia="en-GB"/>
              </w:rPr>
              <w:br/>
              <w:t>за ___ клас.</w:t>
            </w:r>
          </w:p>
        </w:tc>
      </w:tr>
      <w:tr w:rsidR="00866DD0" w:rsidRPr="00866DD0" w:rsidTr="00866DD0">
        <w:trPr>
          <w:tblCellSpacing w:w="22" w:type="dxa"/>
          <w:jc w:val="center"/>
        </w:trPr>
        <w:tc>
          <w:tcPr>
            <w:tcW w:w="3150" w:type="pct"/>
            <w:tcMar>
              <w:top w:w="0" w:type="dxa"/>
              <w:left w:w="0" w:type="dxa"/>
              <w:bottom w:w="0" w:type="dxa"/>
              <w:right w:w="0" w:type="dxa"/>
            </w:tcMar>
            <w:hideMark/>
          </w:tcPr>
          <w:p w:rsidR="00866DD0" w:rsidRPr="00866DD0" w:rsidRDefault="00866DD0" w:rsidP="00866DD0">
            <w:pPr>
              <w:spacing w:after="0" w:line="360" w:lineRule="atLeast"/>
              <w:jc w:val="both"/>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_________</w:t>
            </w:r>
            <w:r w:rsidRPr="00866DD0">
              <w:rPr>
                <w:rFonts w:ascii="Times New Roman" w:eastAsia="Times New Roman" w:hAnsi="Times New Roman" w:cs="Times New Roman"/>
                <w:sz w:val="28"/>
                <w:szCs w:val="28"/>
                <w:lang w:eastAsia="en-GB"/>
              </w:rPr>
              <w:br/>
              <w:t>       (дата)</w:t>
            </w:r>
          </w:p>
        </w:tc>
        <w:tc>
          <w:tcPr>
            <w:tcW w:w="1850" w:type="pct"/>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___________</w:t>
            </w:r>
            <w:r w:rsidRPr="00866DD0">
              <w:rPr>
                <w:rFonts w:ascii="Times New Roman" w:eastAsia="Times New Roman" w:hAnsi="Times New Roman" w:cs="Times New Roman"/>
                <w:sz w:val="28"/>
                <w:szCs w:val="28"/>
                <w:lang w:eastAsia="en-GB"/>
              </w:rPr>
              <w:br/>
              <w:t>(підпис)</w:t>
            </w:r>
          </w:p>
        </w:tc>
      </w:tr>
    </w:tbl>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r w:rsidRPr="00866DD0">
        <w:rPr>
          <w:rFonts w:ascii="Times New Roman" w:eastAsia="Times New Roman" w:hAnsi="Times New Roman" w:cs="Times New Roman"/>
          <w:color w:val="2A2928"/>
          <w:sz w:val="28"/>
          <w:szCs w:val="28"/>
          <w:lang w:eastAsia="en-GB"/>
        </w:rPr>
        <w:t> </w:t>
      </w:r>
    </w:p>
    <w:p w:rsidR="003F31BC" w:rsidRDefault="003F31BC"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3F31BC" w:rsidRDefault="003F31BC"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3F31BC" w:rsidRDefault="003F31BC"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3F31BC" w:rsidRDefault="003F31BC"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3F31BC" w:rsidRPr="003F31BC" w:rsidRDefault="003F31BC"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3F31BC">
      <w:pPr>
        <w:shd w:val="clear" w:color="auto" w:fill="FFFFFF"/>
        <w:spacing w:after="0" w:line="360" w:lineRule="atLeast"/>
        <w:jc w:val="right"/>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Додаток 4</w:t>
      </w:r>
      <w:r w:rsidRPr="00866DD0">
        <w:rPr>
          <w:rFonts w:ascii="Times New Roman" w:eastAsia="Times New Roman" w:hAnsi="Times New Roman" w:cs="Times New Roman"/>
          <w:color w:val="2A2928"/>
          <w:sz w:val="28"/>
          <w:szCs w:val="28"/>
          <w:lang w:val="ru-RU" w:eastAsia="en-GB"/>
        </w:rPr>
        <w:br/>
        <w:t>до Положення про індивідуальну форму здобуття повної загальної середньої освіти</w:t>
      </w:r>
      <w:r w:rsidRPr="00866DD0">
        <w:rPr>
          <w:rFonts w:ascii="Times New Roman" w:eastAsia="Times New Roman" w:hAnsi="Times New Roman" w:cs="Times New Roman"/>
          <w:color w:val="2A2928"/>
          <w:sz w:val="28"/>
          <w:szCs w:val="28"/>
          <w:lang w:val="ru-RU" w:eastAsia="en-GB"/>
        </w:rPr>
        <w:br/>
        <w:t xml:space="preserve">(пункт 9 розділу </w:t>
      </w:r>
      <w:r w:rsidRPr="00866DD0">
        <w:rPr>
          <w:rFonts w:ascii="Times New Roman" w:eastAsia="Times New Roman" w:hAnsi="Times New Roman" w:cs="Times New Roman"/>
          <w:color w:val="2A2928"/>
          <w:sz w:val="28"/>
          <w:szCs w:val="28"/>
          <w:lang w:eastAsia="en-GB"/>
        </w:rPr>
        <w:t>II</w:t>
      </w:r>
      <w:r w:rsidRPr="00866DD0">
        <w:rPr>
          <w:rFonts w:ascii="Times New Roman" w:eastAsia="Times New Roman" w:hAnsi="Times New Roman" w:cs="Times New Roman"/>
          <w:color w:val="2A2928"/>
          <w:sz w:val="28"/>
          <w:szCs w:val="28"/>
          <w:lang w:val="ru-RU" w:eastAsia="en-GB"/>
        </w:rPr>
        <w:t>)</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10500"/>
      </w:tblGrid>
      <w:tr w:rsidR="00866DD0" w:rsidRPr="00866DD0" w:rsidTr="00866DD0">
        <w:trPr>
          <w:tblCellSpacing w:w="22" w:type="dxa"/>
          <w:jc w:val="center"/>
        </w:trPr>
        <w:tc>
          <w:tcPr>
            <w:tcW w:w="5000" w:type="pct"/>
            <w:tcMar>
              <w:top w:w="0" w:type="dxa"/>
              <w:left w:w="0" w:type="dxa"/>
              <w:bottom w:w="0" w:type="dxa"/>
              <w:right w:w="0" w:type="dxa"/>
            </w:tcMar>
            <w:hideMark/>
          </w:tcPr>
          <w:tbl>
            <w:tblPr>
              <w:tblW w:w="1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79"/>
            </w:tblGrid>
            <w:tr w:rsidR="00866DD0" w:rsidRPr="00866DD0">
              <w:trPr>
                <w:tblCellSpacing w:w="22" w:type="dxa"/>
              </w:trPr>
              <w:tc>
                <w:tcPr>
                  <w:tcW w:w="5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b/>
                      <w:bCs/>
                      <w:sz w:val="28"/>
                      <w:szCs w:val="28"/>
                      <w:lang w:eastAsia="en-GB"/>
                    </w:rPr>
                    <w:t> </w:t>
                  </w:r>
                </w:p>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 </w:t>
                  </w:r>
                  <w:r w:rsidRPr="00866DD0">
                    <w:rPr>
                      <w:rFonts w:ascii="Times New Roman" w:eastAsia="Times New Roman" w:hAnsi="Times New Roman" w:cs="Times New Roman"/>
                      <w:b/>
                      <w:bCs/>
                      <w:sz w:val="28"/>
                      <w:szCs w:val="28"/>
                      <w:lang w:val="ru-RU" w:eastAsia="en-GB"/>
                    </w:rPr>
                    <w:br/>
                  </w:r>
                  <w:r w:rsidRPr="00866DD0">
                    <w:rPr>
                      <w:rFonts w:ascii="Times New Roman" w:eastAsia="Times New Roman" w:hAnsi="Times New Roman" w:cs="Times New Roman"/>
                      <w:b/>
                      <w:bCs/>
                      <w:sz w:val="28"/>
                      <w:szCs w:val="28"/>
                      <w:lang w:eastAsia="en-GB"/>
                    </w:rPr>
                    <w:t>Місце для</w:t>
                  </w:r>
                  <w:r w:rsidRPr="00866DD0">
                    <w:rPr>
                      <w:rFonts w:ascii="Times New Roman" w:eastAsia="Times New Roman" w:hAnsi="Times New Roman" w:cs="Times New Roman"/>
                      <w:b/>
                      <w:bCs/>
                      <w:sz w:val="28"/>
                      <w:szCs w:val="28"/>
                      <w:lang w:eastAsia="en-GB"/>
                    </w:rPr>
                    <w:br/>
                    <w:t>фотокартки</w:t>
                  </w:r>
                  <w:r w:rsidRPr="00866DD0">
                    <w:rPr>
                      <w:rFonts w:ascii="Times New Roman" w:eastAsia="Times New Roman" w:hAnsi="Times New Roman" w:cs="Times New Roman"/>
                      <w:b/>
                      <w:bCs/>
                      <w:sz w:val="28"/>
                      <w:szCs w:val="28"/>
                      <w:lang w:eastAsia="en-GB"/>
                    </w:rPr>
                    <w:br/>
                    <w:t> </w:t>
                  </w:r>
                </w:p>
                <w:p w:rsidR="00866DD0" w:rsidRPr="00866DD0" w:rsidRDefault="00866DD0" w:rsidP="00866DD0">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b/>
                      <w:bCs/>
                      <w:sz w:val="28"/>
                      <w:szCs w:val="28"/>
                      <w:lang w:eastAsia="en-GB"/>
                    </w:rPr>
                    <w:t> </w:t>
                  </w:r>
                </w:p>
              </w:tc>
            </w:tr>
          </w:tbl>
          <w:p w:rsidR="00866DD0" w:rsidRPr="00866DD0" w:rsidRDefault="00866DD0" w:rsidP="00866DD0">
            <w:pPr>
              <w:spacing w:after="0" w:line="240" w:lineRule="auto"/>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br w:type="textWrapping" w:clear="all"/>
            </w:r>
          </w:p>
        </w:tc>
      </w:tr>
    </w:tbl>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t>ОСВІТНЯ ДЕКЛАРАЦІЯ</w:t>
      </w:r>
      <w:r w:rsidRPr="00866DD0">
        <w:rPr>
          <w:rFonts w:ascii="Times New Roman" w:eastAsia="Times New Roman" w:hAnsi="Times New Roman" w:cs="Times New Roman"/>
          <w:color w:val="2A2928"/>
          <w:sz w:val="28"/>
          <w:szCs w:val="28"/>
          <w:lang w:val="ru-RU" w:eastAsia="en-GB"/>
        </w:rPr>
        <w:br/>
        <w:t>про завершення здобуття базової середньої освіти</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10860"/>
      </w:tblGrid>
      <w:tr w:rsidR="00866DD0" w:rsidRPr="002160F5" w:rsidTr="00866DD0">
        <w:trPr>
          <w:tblCellSpacing w:w="22" w:type="dxa"/>
          <w:jc w:val="center"/>
        </w:trPr>
        <w:tc>
          <w:tcPr>
            <w:tcW w:w="5000" w:type="pct"/>
            <w:tcMar>
              <w:top w:w="0" w:type="dxa"/>
              <w:left w:w="0" w:type="dxa"/>
              <w:bottom w:w="0" w:type="dxa"/>
              <w:right w:w="0" w:type="dxa"/>
            </w:tcMar>
            <w:hideMark/>
          </w:tcPr>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 xml:space="preserve">Розділ </w:t>
            </w:r>
            <w:r w:rsidRPr="00866DD0">
              <w:rPr>
                <w:rFonts w:ascii="Times New Roman" w:eastAsia="Times New Roman" w:hAnsi="Times New Roman" w:cs="Times New Roman"/>
                <w:sz w:val="28"/>
                <w:szCs w:val="28"/>
                <w:lang w:eastAsia="en-GB"/>
              </w:rPr>
              <w:t>I</w:t>
            </w:r>
            <w:r w:rsidRPr="00866DD0">
              <w:rPr>
                <w:rFonts w:ascii="Times New Roman" w:eastAsia="Times New Roman" w:hAnsi="Times New Roman" w:cs="Times New Roman"/>
                <w:sz w:val="28"/>
                <w:szCs w:val="28"/>
                <w:lang w:val="ru-RU" w:eastAsia="en-GB"/>
              </w:rPr>
              <w:t>. Загальні відомості</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1. ___________________________________________________</w:t>
            </w:r>
            <w:r w:rsidR="00D73DF7">
              <w:rPr>
                <w:rFonts w:ascii="Times New Roman" w:eastAsia="Times New Roman" w:hAnsi="Times New Roman" w:cs="Times New Roman"/>
                <w:sz w:val="28"/>
                <w:szCs w:val="28"/>
                <w:lang w:val="ru-RU" w:eastAsia="en-GB"/>
              </w:rPr>
              <w:t>_________________________</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proofErr w:type="gramStart"/>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w:t>
            </w:r>
            <w:proofErr w:type="gramEnd"/>
            <w:r w:rsidRPr="00866DD0">
              <w:rPr>
                <w:rFonts w:ascii="Times New Roman" w:eastAsia="Times New Roman" w:hAnsi="Times New Roman" w:cs="Times New Roman"/>
                <w:sz w:val="28"/>
                <w:szCs w:val="28"/>
                <w:lang w:val="ru-RU" w:eastAsia="en-GB"/>
              </w:rPr>
              <w:t>прізвище, ім'я, по батькові (за наявності) особи)</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2. ___________________________________________________</w:t>
            </w:r>
            <w:r w:rsidR="00D73DF7">
              <w:rPr>
                <w:rFonts w:ascii="Times New Roman" w:eastAsia="Times New Roman" w:hAnsi="Times New Roman" w:cs="Times New Roman"/>
                <w:sz w:val="28"/>
                <w:szCs w:val="28"/>
                <w:lang w:val="ru-RU" w:eastAsia="en-GB"/>
              </w:rPr>
              <w:t>_________________________</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(документ, що посвідчує особу)</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3. ___________________________________________________</w:t>
            </w:r>
            <w:r w:rsidR="00D73DF7">
              <w:rPr>
                <w:rFonts w:ascii="Times New Roman" w:eastAsia="Times New Roman" w:hAnsi="Times New Roman" w:cs="Times New Roman"/>
                <w:sz w:val="28"/>
                <w:szCs w:val="28"/>
                <w:lang w:val="ru-RU" w:eastAsia="en-GB"/>
              </w:rPr>
              <w:t>_________________________</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(місце проживання особи: поштовий індекс, область, район, населений пункт, вулиця, номер будинку, квартири)</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4. ___________________________________________________</w:t>
            </w:r>
            <w:r w:rsidR="00D73DF7">
              <w:rPr>
                <w:rFonts w:ascii="Times New Roman" w:eastAsia="Times New Roman" w:hAnsi="Times New Roman" w:cs="Times New Roman"/>
                <w:sz w:val="28"/>
                <w:szCs w:val="28"/>
                <w:lang w:val="ru-RU" w:eastAsia="en-GB"/>
              </w:rPr>
              <w:t>_________________________</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(додаткові відомості*)</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Даю згоду на обробку моїх персональних даних.</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_____________________________________________________</w:t>
            </w:r>
            <w:r w:rsidR="00D73DF7">
              <w:rPr>
                <w:rFonts w:ascii="Times New Roman" w:eastAsia="Times New Roman" w:hAnsi="Times New Roman" w:cs="Times New Roman"/>
                <w:sz w:val="28"/>
                <w:szCs w:val="28"/>
                <w:lang w:val="ru-RU" w:eastAsia="en-GB"/>
              </w:rPr>
              <w:t>______________________</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proofErr w:type="gramStart"/>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proofErr w:type="gramEnd"/>
            <w:r w:rsidRPr="00866DD0">
              <w:rPr>
                <w:rFonts w:ascii="Times New Roman" w:eastAsia="Times New Roman" w:hAnsi="Times New Roman" w:cs="Times New Roman"/>
                <w:sz w:val="28"/>
                <w:szCs w:val="28"/>
                <w:lang w:val="ru-RU" w:eastAsia="en-GB"/>
              </w:rPr>
              <w:t>підпис, власне ім'я ПРІЗВИЩЕ)</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За потреби зазначається найменування закладу освіти, який видав попередній визнаний документ про освіту.</w:t>
            </w:r>
          </w:p>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 xml:space="preserve">Розділ </w:t>
            </w:r>
            <w:r w:rsidRPr="00866DD0">
              <w:rPr>
                <w:rFonts w:ascii="Times New Roman" w:eastAsia="Times New Roman" w:hAnsi="Times New Roman" w:cs="Times New Roman"/>
                <w:sz w:val="28"/>
                <w:szCs w:val="28"/>
                <w:lang w:eastAsia="en-GB"/>
              </w:rPr>
              <w:t>II</w:t>
            </w:r>
            <w:r w:rsidRPr="00866DD0">
              <w:rPr>
                <w:rFonts w:ascii="Times New Roman" w:eastAsia="Times New Roman" w:hAnsi="Times New Roman" w:cs="Times New Roman"/>
                <w:sz w:val="28"/>
                <w:szCs w:val="28"/>
                <w:lang w:val="ru-RU" w:eastAsia="en-GB"/>
              </w:rPr>
              <w:t>. Відомості про здобуті результати навчання</w:t>
            </w:r>
          </w:p>
        </w:tc>
      </w:tr>
    </w:tbl>
    <w:p w:rsidR="00866DD0" w:rsidRPr="00866DD0" w:rsidRDefault="00866DD0" w:rsidP="00866DD0">
      <w:pPr>
        <w:shd w:val="clear" w:color="auto" w:fill="FFFFFF"/>
        <w:spacing w:after="105" w:line="240" w:lineRule="auto"/>
        <w:rPr>
          <w:rFonts w:ascii="Times New Roman" w:eastAsia="Times New Roman" w:hAnsi="Times New Roman" w:cs="Times New Roman"/>
          <w:vanish/>
          <w:color w:val="2A2928"/>
          <w:sz w:val="28"/>
          <w:szCs w:val="28"/>
          <w:lang w:val="ru-RU" w:eastAsia="en-GB"/>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860"/>
      </w:tblGrid>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 xml:space="preserve">Результати </w:t>
            </w:r>
            <w:proofErr w:type="gramStart"/>
            <w:r w:rsidRPr="00866DD0">
              <w:rPr>
                <w:rFonts w:ascii="Times New Roman" w:eastAsia="Times New Roman" w:hAnsi="Times New Roman" w:cs="Times New Roman"/>
                <w:sz w:val="28"/>
                <w:szCs w:val="28"/>
                <w:lang w:val="ru-RU" w:eastAsia="en-GB"/>
              </w:rPr>
              <w:t>навчання</w:t>
            </w:r>
            <w:r w:rsidRPr="00866DD0">
              <w:rPr>
                <w:rFonts w:ascii="Times New Roman" w:eastAsia="Times New Roman" w:hAnsi="Times New Roman" w:cs="Times New Roman"/>
                <w:sz w:val="28"/>
                <w:szCs w:val="28"/>
                <w:lang w:val="ru-RU" w:eastAsia="en-GB"/>
              </w:rPr>
              <w:br/>
              <w:t>(</w:t>
            </w:r>
            <w:proofErr w:type="gramEnd"/>
            <w:r w:rsidRPr="00866DD0">
              <w:rPr>
                <w:rFonts w:ascii="Times New Roman" w:eastAsia="Times New Roman" w:hAnsi="Times New Roman" w:cs="Times New Roman"/>
                <w:sz w:val="28"/>
                <w:szCs w:val="28"/>
                <w:lang w:val="ru-RU" w:eastAsia="en-GB"/>
              </w:rPr>
              <w:t>зазначити здобуті результати навчання за рівень базової середньої освіти)</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lastRenderedPageBreak/>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2160F5" w:rsidTr="00866DD0">
        <w:trPr>
          <w:jc w:val="center"/>
        </w:trPr>
        <w:tc>
          <w:tcPr>
            <w:tcW w:w="5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hideMark/>
          </w:tcPr>
          <w:p w:rsidR="00866DD0" w:rsidRPr="00866DD0" w:rsidRDefault="00866DD0" w:rsidP="00866DD0">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eastAsia="en-GB"/>
              </w:rPr>
              <w:t> </w:t>
            </w:r>
          </w:p>
        </w:tc>
      </w:tr>
      <w:tr w:rsidR="00866DD0" w:rsidRPr="00866DD0" w:rsidTr="00866DD0">
        <w:tblPrEx>
          <w:tblCellSpacing w:w="22" w:type="dxa"/>
          <w:tblBorders>
            <w:top w:val="none" w:sz="0" w:space="0" w:color="auto"/>
            <w:left w:val="none" w:sz="0" w:space="0" w:color="auto"/>
            <w:bottom w:val="none" w:sz="0" w:space="0" w:color="auto"/>
            <w:right w:val="none" w:sz="0" w:space="0" w:color="auto"/>
          </w:tblBorders>
          <w:shd w:val="clear" w:color="auto" w:fill="auto"/>
          <w:tblCellMar>
            <w:top w:w="105" w:type="dxa"/>
            <w:left w:w="810" w:type="dxa"/>
            <w:bottom w:w="105" w:type="dxa"/>
            <w:right w:w="810" w:type="dxa"/>
          </w:tblCellMar>
        </w:tblPrEx>
        <w:trPr>
          <w:tblCellSpacing w:w="22" w:type="dxa"/>
          <w:jc w:val="center"/>
        </w:trPr>
        <w:tc>
          <w:tcPr>
            <w:tcW w:w="5000" w:type="pct"/>
            <w:tcMar>
              <w:top w:w="0" w:type="dxa"/>
              <w:left w:w="0" w:type="dxa"/>
              <w:bottom w:w="0" w:type="dxa"/>
              <w:right w:w="0" w:type="dxa"/>
            </w:tcMar>
            <w:hideMark/>
          </w:tcPr>
          <w:p w:rsidR="00866DD0" w:rsidRPr="00D73DF7" w:rsidRDefault="00866DD0" w:rsidP="00866DD0">
            <w:pPr>
              <w:spacing w:after="0" w:line="360" w:lineRule="atLeast"/>
              <w:rPr>
                <w:rFonts w:ascii="Times New Roman" w:eastAsia="Times New Roman" w:hAnsi="Times New Roman" w:cs="Times New Roman"/>
                <w:sz w:val="28"/>
                <w:szCs w:val="28"/>
                <w:lang w:val="uk-UA" w:eastAsia="en-GB"/>
              </w:rPr>
            </w:pPr>
            <w:r w:rsidRPr="00866DD0">
              <w:rPr>
                <w:rFonts w:ascii="Times New Roman" w:eastAsia="Times New Roman" w:hAnsi="Times New Roman" w:cs="Times New Roman"/>
                <w:sz w:val="28"/>
                <w:szCs w:val="28"/>
                <w:lang w:val="ru-RU" w:eastAsia="en-GB"/>
              </w:rPr>
              <w:t xml:space="preserve">Підпис, власне ім'я ПРІЗВИЩЕ особи, яка подає освітню декларацію </w:t>
            </w:r>
            <w:r w:rsidRPr="00866DD0">
              <w:rPr>
                <w:rFonts w:ascii="Times New Roman" w:eastAsia="Times New Roman" w:hAnsi="Times New Roman" w:cs="Times New Roman"/>
                <w:sz w:val="28"/>
                <w:szCs w:val="28"/>
                <w:lang w:eastAsia="en-GB"/>
              </w:rPr>
              <w:t>_____________________________________________________</w:t>
            </w:r>
            <w:r w:rsidR="00D73DF7">
              <w:rPr>
                <w:rFonts w:ascii="Times New Roman" w:eastAsia="Times New Roman" w:hAnsi="Times New Roman" w:cs="Times New Roman"/>
                <w:sz w:val="28"/>
                <w:szCs w:val="28"/>
                <w:lang w:eastAsia="en-GB"/>
              </w:rPr>
              <w:t>_______________________</w:t>
            </w:r>
          </w:p>
          <w:p w:rsidR="00866DD0" w:rsidRPr="00866DD0" w:rsidRDefault="00866DD0" w:rsidP="00866DD0">
            <w:pPr>
              <w:spacing w:after="0" w:line="360" w:lineRule="atLeas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Дата заповнення та подання освітньої декларації ___________________________________________</w:t>
            </w:r>
          </w:p>
        </w:tc>
      </w:tr>
    </w:tbl>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D73DF7" w:rsidRDefault="00D73DF7"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866DD0">
      <w:pPr>
        <w:shd w:val="clear" w:color="auto" w:fill="FFFFFF"/>
        <w:spacing w:after="0" w:line="360" w:lineRule="atLeast"/>
        <w:jc w:val="both"/>
        <w:rPr>
          <w:rFonts w:ascii="Times New Roman" w:eastAsia="Times New Roman" w:hAnsi="Times New Roman" w:cs="Times New Roman"/>
          <w:color w:val="2A2928"/>
          <w:sz w:val="28"/>
          <w:szCs w:val="28"/>
          <w:lang w:val="uk-UA" w:eastAsia="en-GB"/>
        </w:rPr>
      </w:pPr>
    </w:p>
    <w:p w:rsidR="00866DD0" w:rsidRPr="00866DD0" w:rsidRDefault="00866DD0" w:rsidP="00D73DF7">
      <w:pPr>
        <w:shd w:val="clear" w:color="auto" w:fill="FFFFFF"/>
        <w:spacing w:after="0" w:line="360" w:lineRule="atLeast"/>
        <w:jc w:val="right"/>
        <w:rPr>
          <w:rFonts w:ascii="Times New Roman" w:eastAsia="Times New Roman" w:hAnsi="Times New Roman" w:cs="Times New Roman"/>
          <w:color w:val="2A2928"/>
          <w:sz w:val="28"/>
          <w:szCs w:val="28"/>
          <w:lang w:val="ru-RU" w:eastAsia="en-GB"/>
        </w:rPr>
      </w:pPr>
      <w:r w:rsidRPr="00866DD0">
        <w:rPr>
          <w:rFonts w:ascii="Times New Roman" w:eastAsia="Times New Roman" w:hAnsi="Times New Roman" w:cs="Times New Roman"/>
          <w:color w:val="2A2928"/>
          <w:sz w:val="28"/>
          <w:szCs w:val="28"/>
          <w:lang w:val="ru-RU" w:eastAsia="en-GB"/>
        </w:rPr>
        <w:lastRenderedPageBreak/>
        <w:t>Додаток 5</w:t>
      </w:r>
      <w:r w:rsidRPr="00866DD0">
        <w:rPr>
          <w:rFonts w:ascii="Times New Roman" w:eastAsia="Times New Roman" w:hAnsi="Times New Roman" w:cs="Times New Roman"/>
          <w:color w:val="2A2928"/>
          <w:sz w:val="28"/>
          <w:szCs w:val="28"/>
          <w:lang w:val="ru-RU" w:eastAsia="en-GB"/>
        </w:rPr>
        <w:br/>
        <w:t>до Положення про індивідуальну форму здобуття повної загальної середньої освіти</w:t>
      </w:r>
      <w:r w:rsidRPr="00866DD0">
        <w:rPr>
          <w:rFonts w:ascii="Times New Roman" w:eastAsia="Times New Roman" w:hAnsi="Times New Roman" w:cs="Times New Roman"/>
          <w:color w:val="2A2928"/>
          <w:sz w:val="28"/>
          <w:szCs w:val="28"/>
          <w:lang w:val="ru-RU" w:eastAsia="en-GB"/>
        </w:rPr>
        <w:br/>
        <w:t xml:space="preserve">(пункт 7 розділу </w:t>
      </w:r>
      <w:r w:rsidRPr="00866DD0">
        <w:rPr>
          <w:rFonts w:ascii="Times New Roman" w:eastAsia="Times New Roman" w:hAnsi="Times New Roman" w:cs="Times New Roman"/>
          <w:color w:val="2A2928"/>
          <w:sz w:val="28"/>
          <w:szCs w:val="28"/>
          <w:lang w:eastAsia="en-GB"/>
        </w:rPr>
        <w:t>IV</w:t>
      </w:r>
      <w:r w:rsidRPr="00866DD0">
        <w:rPr>
          <w:rFonts w:ascii="Times New Roman" w:eastAsia="Times New Roman" w:hAnsi="Times New Roman" w:cs="Times New Roman"/>
          <w:color w:val="2A2928"/>
          <w:sz w:val="28"/>
          <w:szCs w:val="28"/>
          <w:lang w:val="ru-RU" w:eastAsia="en-GB"/>
        </w:rPr>
        <w:t>)</w:t>
      </w:r>
    </w:p>
    <w:p w:rsidR="00866DD0" w:rsidRPr="00866DD0" w:rsidRDefault="00866DD0" w:rsidP="00866DD0">
      <w:pPr>
        <w:shd w:val="clear" w:color="auto" w:fill="FFFFFF"/>
        <w:spacing w:after="0" w:line="435" w:lineRule="atLeast"/>
        <w:jc w:val="center"/>
        <w:outlineLvl w:val="2"/>
        <w:rPr>
          <w:rFonts w:ascii="Times New Roman" w:eastAsia="Times New Roman" w:hAnsi="Times New Roman" w:cs="Times New Roman"/>
          <w:color w:val="2A2928"/>
          <w:sz w:val="28"/>
          <w:szCs w:val="28"/>
          <w:lang w:eastAsia="en-GB"/>
        </w:rPr>
      </w:pPr>
      <w:r w:rsidRPr="00866DD0">
        <w:rPr>
          <w:rFonts w:ascii="Times New Roman" w:eastAsia="Times New Roman" w:hAnsi="Times New Roman" w:cs="Times New Roman"/>
          <w:color w:val="2A2928"/>
          <w:sz w:val="28"/>
          <w:szCs w:val="28"/>
          <w:lang w:eastAsia="en-GB"/>
        </w:rPr>
        <w:t>ДОВІДКА</w:t>
      </w: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7361"/>
        <w:gridCol w:w="3499"/>
      </w:tblGrid>
      <w:tr w:rsidR="00866DD0" w:rsidRPr="002160F5" w:rsidTr="00866DD0">
        <w:trPr>
          <w:tblCellSpacing w:w="22" w:type="dxa"/>
          <w:jc w:val="center"/>
        </w:trPr>
        <w:tc>
          <w:tcPr>
            <w:tcW w:w="5000" w:type="pct"/>
            <w:gridSpan w:val="2"/>
            <w:tcMar>
              <w:top w:w="0" w:type="dxa"/>
              <w:left w:w="0" w:type="dxa"/>
              <w:bottom w:w="0" w:type="dxa"/>
              <w:right w:w="0" w:type="dxa"/>
            </w:tcMar>
            <w:hideMark/>
          </w:tcPr>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Видана ______________________________________________</w:t>
            </w:r>
            <w:r w:rsidR="00D73DF7">
              <w:rPr>
                <w:rFonts w:ascii="Times New Roman" w:eastAsia="Times New Roman" w:hAnsi="Times New Roman" w:cs="Times New Roman"/>
                <w:sz w:val="28"/>
                <w:szCs w:val="28"/>
                <w:lang w:val="ru-RU" w:eastAsia="en-GB"/>
              </w:rPr>
              <w:t>______________________________</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proofErr w:type="gramStart"/>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w:t>
            </w:r>
            <w:proofErr w:type="gramEnd"/>
            <w:r w:rsidRPr="00866DD0">
              <w:rPr>
                <w:rFonts w:ascii="Times New Roman" w:eastAsia="Times New Roman" w:hAnsi="Times New Roman" w:cs="Times New Roman"/>
                <w:sz w:val="28"/>
                <w:szCs w:val="28"/>
                <w:lang w:val="ru-RU" w:eastAsia="en-GB"/>
              </w:rPr>
              <w:t>прізвище, ім'я, по батькові (за наявності) здобувача освіти)</w:t>
            </w:r>
          </w:p>
          <w:p w:rsidR="00D73DF7" w:rsidRPr="00D73DF7" w:rsidRDefault="00866DD0" w:rsidP="00D73DF7">
            <w:pPr>
              <w:spacing w:after="0" w:line="360" w:lineRule="atLeast"/>
              <w:rPr>
                <w:rFonts w:ascii="Times New Roman" w:eastAsia="Times New Roman" w:hAnsi="Times New Roman" w:cs="Times New Roman"/>
                <w:sz w:val="28"/>
                <w:szCs w:val="28"/>
                <w:lang w:val="uk-UA" w:eastAsia="en-GB"/>
              </w:rPr>
            </w:pPr>
            <w:proofErr w:type="gramStart"/>
            <w:r w:rsidRPr="00866DD0">
              <w:rPr>
                <w:rFonts w:ascii="Times New Roman" w:eastAsia="Times New Roman" w:hAnsi="Times New Roman" w:cs="Times New Roman"/>
                <w:sz w:val="28"/>
                <w:szCs w:val="28"/>
                <w:lang w:val="ru-RU" w:eastAsia="en-GB"/>
              </w:rPr>
              <w:t>про</w:t>
            </w:r>
            <w:proofErr w:type="gramEnd"/>
            <w:r w:rsidRPr="00866DD0">
              <w:rPr>
                <w:rFonts w:ascii="Times New Roman" w:eastAsia="Times New Roman" w:hAnsi="Times New Roman" w:cs="Times New Roman"/>
                <w:sz w:val="28"/>
                <w:szCs w:val="28"/>
                <w:lang w:val="ru-RU" w:eastAsia="en-GB"/>
              </w:rPr>
              <w:t xml:space="preserve"> те, що він (вона) під час лікування/реабілітації у ________________________________________</w:t>
            </w:r>
          </w:p>
          <w:p w:rsidR="00866DD0" w:rsidRPr="00866DD0" w:rsidRDefault="00866DD0" w:rsidP="00D73DF7">
            <w:pPr>
              <w:spacing w:after="0" w:line="360" w:lineRule="atLeast"/>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w:t>
            </w:r>
            <w:proofErr w:type="gramStart"/>
            <w:r w:rsidRPr="00866DD0">
              <w:rPr>
                <w:rFonts w:ascii="Times New Roman" w:eastAsia="Times New Roman" w:hAnsi="Times New Roman" w:cs="Times New Roman"/>
                <w:sz w:val="28"/>
                <w:szCs w:val="28"/>
                <w:lang w:val="ru-RU" w:eastAsia="en-GB"/>
              </w:rPr>
              <w:t>найменування</w:t>
            </w:r>
            <w:proofErr w:type="gramEnd"/>
            <w:r w:rsidRPr="00866DD0">
              <w:rPr>
                <w:rFonts w:ascii="Times New Roman" w:eastAsia="Times New Roman" w:hAnsi="Times New Roman" w:cs="Times New Roman"/>
                <w:sz w:val="28"/>
                <w:szCs w:val="28"/>
                <w:lang w:val="ru-RU" w:eastAsia="en-GB"/>
              </w:rPr>
              <w:t xml:space="preserve"> закладу охорони здоров'я)</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proofErr w:type="gramStart"/>
            <w:r w:rsidRPr="00866DD0">
              <w:rPr>
                <w:rFonts w:ascii="Times New Roman" w:eastAsia="Times New Roman" w:hAnsi="Times New Roman" w:cs="Times New Roman"/>
                <w:sz w:val="28"/>
                <w:szCs w:val="28"/>
                <w:lang w:val="ru-RU" w:eastAsia="en-GB"/>
              </w:rPr>
              <w:t>з</w:t>
            </w:r>
            <w:proofErr w:type="gramEnd"/>
            <w:r w:rsidRPr="00866DD0">
              <w:rPr>
                <w:rFonts w:ascii="Times New Roman" w:eastAsia="Times New Roman" w:hAnsi="Times New Roman" w:cs="Times New Roman"/>
                <w:sz w:val="28"/>
                <w:szCs w:val="28"/>
                <w:lang w:val="ru-RU" w:eastAsia="en-GB"/>
              </w:rPr>
              <w:t xml:space="preserve"> ______ по _____ навчався(лася) за індивідуальною формою (педагогічний патронаж) на базі _____________________________________________________</w:t>
            </w:r>
            <w:r w:rsidR="00D73DF7">
              <w:rPr>
                <w:rFonts w:ascii="Times New Roman" w:eastAsia="Times New Roman" w:hAnsi="Times New Roman" w:cs="Times New Roman"/>
                <w:sz w:val="28"/>
                <w:szCs w:val="28"/>
                <w:lang w:val="ru-RU" w:eastAsia="en-GB"/>
              </w:rPr>
              <w:t>______________________</w:t>
            </w:r>
            <w:r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eastAsia="en-GB"/>
              </w:rPr>
              <w:t> </w:t>
            </w:r>
            <w:r w:rsidRPr="00866DD0">
              <w:rPr>
                <w:rFonts w:ascii="Times New Roman" w:eastAsia="Times New Roman" w:hAnsi="Times New Roman" w:cs="Times New Roman"/>
                <w:sz w:val="28"/>
                <w:szCs w:val="28"/>
                <w:lang w:val="ru-RU" w:eastAsia="en-GB"/>
              </w:rPr>
              <w:t xml:space="preserve"> (найменування закладу освіти, який організовував педагогічний патронаж)</w:t>
            </w:r>
          </w:p>
          <w:p w:rsidR="00866DD0" w:rsidRPr="00866DD0" w:rsidRDefault="00866DD0" w:rsidP="00866DD0">
            <w:pPr>
              <w:spacing w:after="0" w:line="360" w:lineRule="atLeast"/>
              <w:jc w:val="both"/>
              <w:rPr>
                <w:rFonts w:ascii="Times New Roman" w:eastAsia="Times New Roman" w:hAnsi="Times New Roman" w:cs="Times New Roman"/>
                <w:sz w:val="28"/>
                <w:szCs w:val="28"/>
                <w:lang w:val="ru-RU" w:eastAsia="en-GB"/>
              </w:rPr>
            </w:pPr>
            <w:proofErr w:type="gramStart"/>
            <w:r w:rsidRPr="00866DD0">
              <w:rPr>
                <w:rFonts w:ascii="Times New Roman" w:eastAsia="Times New Roman" w:hAnsi="Times New Roman" w:cs="Times New Roman"/>
                <w:sz w:val="28"/>
                <w:szCs w:val="28"/>
                <w:lang w:val="ru-RU" w:eastAsia="en-GB"/>
              </w:rPr>
              <w:t>і</w:t>
            </w:r>
            <w:proofErr w:type="gramEnd"/>
            <w:r w:rsidRPr="00866DD0">
              <w:rPr>
                <w:rFonts w:ascii="Times New Roman" w:eastAsia="Times New Roman" w:hAnsi="Times New Roman" w:cs="Times New Roman"/>
                <w:sz w:val="28"/>
                <w:szCs w:val="28"/>
                <w:lang w:val="ru-RU" w:eastAsia="en-GB"/>
              </w:rPr>
              <w:t xml:space="preserve"> мав(ла) такі результати навчання:</w:t>
            </w:r>
          </w:p>
        </w:tc>
      </w:tr>
      <w:tr w:rsidR="00866DD0" w:rsidRPr="002160F5" w:rsidTr="00866DD0">
        <w:trPr>
          <w:tblCellSpacing w:w="22" w:type="dxa"/>
          <w:jc w:val="center"/>
        </w:trPr>
        <w:tc>
          <w:tcPr>
            <w:tcW w:w="2100" w:type="pct"/>
            <w:tcMar>
              <w:top w:w="0" w:type="dxa"/>
              <w:left w:w="0" w:type="dxa"/>
              <w:bottom w:w="0" w:type="dxa"/>
              <w:right w:w="0" w:type="dxa"/>
            </w:tcMar>
            <w:hideMark/>
          </w:tcPr>
          <w:p w:rsidR="00D73DF7" w:rsidRDefault="00866DD0" w:rsidP="00D73DF7">
            <w:pPr>
              <w:spacing w:after="0" w:line="360" w:lineRule="atLeast"/>
              <w:jc w:val="both"/>
              <w:rPr>
                <w:rFonts w:ascii="Times New Roman" w:eastAsia="Times New Roman" w:hAnsi="Times New Roman" w:cs="Times New Roman"/>
                <w:sz w:val="28"/>
                <w:szCs w:val="28"/>
                <w:lang w:val="uk-UA" w:eastAsia="en-GB"/>
              </w:rPr>
            </w:pPr>
            <w:r w:rsidRPr="00866DD0">
              <w:rPr>
                <w:rFonts w:ascii="Times New Roman" w:eastAsia="Times New Roman" w:hAnsi="Times New Roman" w:cs="Times New Roman"/>
                <w:sz w:val="28"/>
                <w:szCs w:val="28"/>
                <w:lang w:eastAsia="en-GB"/>
              </w:rPr>
              <w:t>__</w:t>
            </w:r>
            <w:r w:rsidR="00D73DF7">
              <w:rPr>
                <w:rFonts w:ascii="Times New Roman" w:eastAsia="Times New Roman" w:hAnsi="Times New Roman" w:cs="Times New Roman"/>
                <w:sz w:val="28"/>
                <w:szCs w:val="28"/>
                <w:lang w:eastAsia="en-GB"/>
              </w:rPr>
              <w:t>____________________________</w:t>
            </w:r>
          </w:p>
          <w:p w:rsidR="00D73DF7" w:rsidRDefault="00866DD0" w:rsidP="00D73DF7">
            <w:pPr>
              <w:spacing w:after="0" w:line="360" w:lineRule="atLeast"/>
              <w:rPr>
                <w:rFonts w:ascii="Times New Roman" w:eastAsia="Times New Roman" w:hAnsi="Times New Roman" w:cs="Times New Roman"/>
                <w:sz w:val="28"/>
                <w:szCs w:val="28"/>
                <w:lang w:val="uk-UA" w:eastAsia="en-GB"/>
              </w:rPr>
            </w:pPr>
            <w:r w:rsidRPr="00866DD0">
              <w:rPr>
                <w:rFonts w:ascii="Times New Roman" w:eastAsia="Times New Roman" w:hAnsi="Times New Roman" w:cs="Times New Roman"/>
                <w:sz w:val="28"/>
                <w:szCs w:val="28"/>
                <w:lang w:eastAsia="en-GB"/>
              </w:rPr>
              <w:t>(навчальні предмети (інтегровані курси))</w:t>
            </w:r>
          </w:p>
          <w:p w:rsidR="00866DD0" w:rsidRPr="00866DD0" w:rsidRDefault="00866DD0" w:rsidP="00D73DF7">
            <w:pPr>
              <w:spacing w:after="0" w:line="360" w:lineRule="atLeast"/>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______________________________________________________________________________________________________</w:t>
            </w:r>
          </w:p>
        </w:tc>
        <w:tc>
          <w:tcPr>
            <w:tcW w:w="2900" w:type="pct"/>
            <w:tcMar>
              <w:top w:w="0" w:type="dxa"/>
              <w:left w:w="0" w:type="dxa"/>
              <w:bottom w:w="0" w:type="dxa"/>
              <w:right w:w="0" w:type="dxa"/>
            </w:tcMar>
            <w:hideMark/>
          </w:tcPr>
          <w:p w:rsidR="00866DD0" w:rsidRPr="00866DD0" w:rsidRDefault="00866DD0" w:rsidP="00D73DF7">
            <w:pPr>
              <w:spacing w:after="0" w:line="360" w:lineRule="atLeast"/>
              <w:jc w:val="center"/>
              <w:rPr>
                <w:rFonts w:ascii="Times New Roman" w:eastAsia="Times New Roman" w:hAnsi="Times New Roman" w:cs="Times New Roman"/>
                <w:sz w:val="28"/>
                <w:szCs w:val="28"/>
                <w:lang w:val="ru-RU" w:eastAsia="en-GB"/>
              </w:rPr>
            </w:pPr>
            <w:r w:rsidRPr="00866DD0">
              <w:rPr>
                <w:rFonts w:ascii="Times New Roman" w:eastAsia="Times New Roman" w:hAnsi="Times New Roman" w:cs="Times New Roman"/>
                <w:sz w:val="28"/>
                <w:szCs w:val="28"/>
                <w:lang w:val="ru-RU" w:eastAsia="en-GB"/>
              </w:rPr>
              <w:t>________________</w:t>
            </w:r>
            <w:r w:rsidR="00D73DF7">
              <w:rPr>
                <w:rFonts w:ascii="Times New Roman" w:eastAsia="Times New Roman" w:hAnsi="Times New Roman" w:cs="Times New Roman"/>
                <w:sz w:val="28"/>
                <w:szCs w:val="28"/>
                <w:lang w:val="ru-RU" w:eastAsia="en-GB"/>
              </w:rPr>
              <w:t>____________________________</w:t>
            </w:r>
            <w:r w:rsidR="00D73DF7"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val="ru-RU" w:eastAsia="en-GB"/>
              </w:rPr>
              <w:t>(результати оцінювання за шкалою, що застосовуєтьсяу відповідному класі)</w:t>
            </w:r>
            <w:r w:rsidR="00D73DF7" w:rsidRPr="00866DD0">
              <w:rPr>
                <w:rFonts w:ascii="Times New Roman" w:eastAsia="Times New Roman" w:hAnsi="Times New Roman" w:cs="Times New Roman"/>
                <w:sz w:val="28"/>
                <w:szCs w:val="28"/>
                <w:lang w:val="ru-RU" w:eastAsia="en-GB"/>
              </w:rPr>
              <w:t xml:space="preserve"> </w:t>
            </w:r>
            <w:r w:rsidRPr="00866DD0">
              <w:rPr>
                <w:rFonts w:ascii="Times New Roman" w:eastAsia="Times New Roman" w:hAnsi="Times New Roman" w:cs="Times New Roman"/>
                <w:sz w:val="28"/>
                <w:szCs w:val="28"/>
                <w:lang w:val="ru-RU" w:eastAsia="en-GB"/>
              </w:rPr>
              <w:t>________________________________________________</w:t>
            </w:r>
            <w:r w:rsidRPr="00866DD0">
              <w:rPr>
                <w:rFonts w:ascii="Times New Roman" w:eastAsia="Times New Roman" w:hAnsi="Times New Roman" w:cs="Times New Roman"/>
                <w:sz w:val="28"/>
                <w:szCs w:val="28"/>
                <w:lang w:val="ru-RU" w:eastAsia="en-GB"/>
              </w:rPr>
              <w:br/>
              <w:t>________________________________________________</w:t>
            </w:r>
            <w:r w:rsidRPr="00866DD0">
              <w:rPr>
                <w:rFonts w:ascii="Times New Roman" w:eastAsia="Times New Roman" w:hAnsi="Times New Roman" w:cs="Times New Roman"/>
                <w:sz w:val="28"/>
                <w:szCs w:val="28"/>
                <w:lang w:val="ru-RU" w:eastAsia="en-GB"/>
              </w:rPr>
              <w:br/>
              <w:t>________________________________________________</w:t>
            </w:r>
          </w:p>
        </w:tc>
      </w:tr>
    </w:tbl>
    <w:p w:rsidR="00866DD0" w:rsidRPr="00866DD0" w:rsidRDefault="00866DD0" w:rsidP="00866DD0">
      <w:pPr>
        <w:shd w:val="clear" w:color="auto" w:fill="FFFFFF"/>
        <w:spacing w:after="0" w:line="240" w:lineRule="auto"/>
        <w:rPr>
          <w:rFonts w:ascii="Times New Roman" w:eastAsia="Times New Roman" w:hAnsi="Times New Roman" w:cs="Times New Roman"/>
          <w:vanish/>
          <w:color w:val="2A2928"/>
          <w:sz w:val="28"/>
          <w:szCs w:val="28"/>
          <w:lang w:val="ru-RU" w:eastAsia="en-GB"/>
        </w:rPr>
      </w:pPr>
    </w:p>
    <w:tbl>
      <w:tblPr>
        <w:tblW w:w="10500" w:type="dxa"/>
        <w:jc w:val="center"/>
        <w:tblCellSpacing w:w="22" w:type="dxa"/>
        <w:tblCellMar>
          <w:top w:w="105" w:type="dxa"/>
          <w:left w:w="810" w:type="dxa"/>
          <w:bottom w:w="105" w:type="dxa"/>
          <w:right w:w="810" w:type="dxa"/>
        </w:tblCellMar>
        <w:tblLook w:val="04A0" w:firstRow="1" w:lastRow="0" w:firstColumn="1" w:lastColumn="0" w:noHBand="0" w:noVBand="1"/>
      </w:tblPr>
      <w:tblGrid>
        <w:gridCol w:w="6494"/>
        <w:gridCol w:w="4006"/>
      </w:tblGrid>
      <w:tr w:rsidR="00866DD0" w:rsidRPr="00866DD0" w:rsidTr="00866DD0">
        <w:trPr>
          <w:tblCellSpacing w:w="22" w:type="dxa"/>
          <w:jc w:val="center"/>
        </w:trPr>
        <w:tc>
          <w:tcPr>
            <w:tcW w:w="3100" w:type="pct"/>
            <w:tcMar>
              <w:top w:w="0" w:type="dxa"/>
              <w:left w:w="0" w:type="dxa"/>
              <w:bottom w:w="0" w:type="dxa"/>
              <w:right w:w="0" w:type="dxa"/>
            </w:tcMar>
            <w:hideMark/>
          </w:tcPr>
          <w:p w:rsidR="00D73DF7" w:rsidRDefault="00866DD0" w:rsidP="00D73DF7">
            <w:pPr>
              <w:spacing w:after="0" w:line="360" w:lineRule="atLeast"/>
              <w:rPr>
                <w:rFonts w:ascii="Times New Roman" w:eastAsia="Times New Roman" w:hAnsi="Times New Roman" w:cs="Times New Roman"/>
                <w:sz w:val="28"/>
                <w:szCs w:val="28"/>
                <w:lang w:val="uk-UA" w:eastAsia="en-GB"/>
              </w:rPr>
            </w:pPr>
            <w:r w:rsidRPr="00866DD0">
              <w:rPr>
                <w:rFonts w:ascii="Times New Roman" w:eastAsia="Times New Roman" w:hAnsi="Times New Roman" w:cs="Times New Roman"/>
                <w:sz w:val="28"/>
                <w:szCs w:val="28"/>
                <w:lang w:eastAsia="en-GB"/>
              </w:rPr>
              <w:t>Директор</w:t>
            </w:r>
            <w:r w:rsidR="00D73DF7">
              <w:rPr>
                <w:rFonts w:ascii="Times New Roman" w:eastAsia="Times New Roman" w:hAnsi="Times New Roman" w:cs="Times New Roman"/>
                <w:sz w:val="28"/>
                <w:szCs w:val="28"/>
                <w:lang w:val="uk-UA" w:eastAsia="en-GB"/>
              </w:rPr>
              <w:t xml:space="preserve"> </w:t>
            </w:r>
            <w:r w:rsidRPr="00866DD0">
              <w:rPr>
                <w:rFonts w:ascii="Times New Roman" w:eastAsia="Times New Roman" w:hAnsi="Times New Roman" w:cs="Times New Roman"/>
                <w:sz w:val="28"/>
                <w:szCs w:val="28"/>
                <w:lang w:eastAsia="en-GB"/>
              </w:rPr>
              <w:t>________</w:t>
            </w:r>
            <w:r w:rsidR="00D73DF7">
              <w:rPr>
                <w:rFonts w:ascii="Times New Roman" w:eastAsia="Times New Roman" w:hAnsi="Times New Roman" w:cs="Times New Roman"/>
                <w:sz w:val="28"/>
                <w:szCs w:val="28"/>
                <w:lang w:eastAsia="en-GB"/>
              </w:rPr>
              <w:t> </w:t>
            </w:r>
          </w:p>
          <w:p w:rsidR="00866DD0" w:rsidRPr="00866DD0" w:rsidRDefault="00D73DF7" w:rsidP="00D73DF7">
            <w:pPr>
              <w:spacing w:after="0" w:line="360" w:lineRule="atLeast"/>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val="uk-UA" w:eastAsia="en-GB"/>
              </w:rPr>
              <w:t xml:space="preserve">                  </w:t>
            </w:r>
            <w:r w:rsidR="00866DD0" w:rsidRPr="00866DD0">
              <w:rPr>
                <w:rFonts w:ascii="Times New Roman" w:eastAsia="Times New Roman" w:hAnsi="Times New Roman" w:cs="Times New Roman"/>
                <w:sz w:val="28"/>
                <w:szCs w:val="28"/>
                <w:lang w:eastAsia="en-GB"/>
              </w:rPr>
              <w:t xml:space="preserve"> (підпис)</w:t>
            </w:r>
          </w:p>
        </w:tc>
        <w:tc>
          <w:tcPr>
            <w:tcW w:w="1900" w:type="pct"/>
            <w:tcMar>
              <w:top w:w="0" w:type="dxa"/>
              <w:left w:w="0" w:type="dxa"/>
              <w:bottom w:w="0" w:type="dxa"/>
              <w:right w:w="0" w:type="dxa"/>
            </w:tcMar>
            <w:hideMark/>
          </w:tcPr>
          <w:p w:rsidR="00D73DF7" w:rsidRDefault="00866DD0" w:rsidP="00D73DF7">
            <w:pPr>
              <w:spacing w:after="0" w:line="360" w:lineRule="atLeast"/>
              <w:jc w:val="center"/>
              <w:rPr>
                <w:rFonts w:ascii="Times New Roman" w:eastAsia="Times New Roman" w:hAnsi="Times New Roman" w:cs="Times New Roman"/>
                <w:sz w:val="28"/>
                <w:szCs w:val="28"/>
                <w:lang w:val="uk-UA" w:eastAsia="en-GB"/>
              </w:rPr>
            </w:pPr>
            <w:r w:rsidRPr="00866DD0">
              <w:rPr>
                <w:rFonts w:ascii="Times New Roman" w:eastAsia="Times New Roman" w:hAnsi="Times New Roman" w:cs="Times New Roman"/>
                <w:sz w:val="28"/>
                <w:szCs w:val="28"/>
                <w:lang w:eastAsia="en-GB"/>
              </w:rPr>
              <w:t>_________________</w:t>
            </w:r>
          </w:p>
          <w:p w:rsidR="00866DD0" w:rsidRPr="00866DD0" w:rsidRDefault="00866DD0" w:rsidP="00D73DF7">
            <w:pPr>
              <w:spacing w:after="0" w:line="360" w:lineRule="atLeast"/>
              <w:jc w:val="center"/>
              <w:rPr>
                <w:rFonts w:ascii="Times New Roman" w:eastAsia="Times New Roman" w:hAnsi="Times New Roman" w:cs="Times New Roman"/>
                <w:sz w:val="28"/>
                <w:szCs w:val="28"/>
                <w:lang w:eastAsia="en-GB"/>
              </w:rPr>
            </w:pPr>
            <w:r w:rsidRPr="00866DD0">
              <w:rPr>
                <w:rFonts w:ascii="Times New Roman" w:eastAsia="Times New Roman" w:hAnsi="Times New Roman" w:cs="Times New Roman"/>
                <w:sz w:val="28"/>
                <w:szCs w:val="28"/>
                <w:lang w:eastAsia="en-GB"/>
              </w:rPr>
              <w:t>(власне ім'я ПРІЗВИЩЕ)</w:t>
            </w:r>
          </w:p>
        </w:tc>
      </w:tr>
    </w:tbl>
    <w:p w:rsidR="00866DD0" w:rsidRPr="00866DD0" w:rsidRDefault="00866DD0" w:rsidP="00866DD0">
      <w:pPr>
        <w:shd w:val="clear" w:color="auto" w:fill="FFFFFF"/>
        <w:spacing w:after="0" w:line="360" w:lineRule="atLeast"/>
        <w:jc w:val="center"/>
        <w:rPr>
          <w:rFonts w:ascii="Times New Roman" w:eastAsia="Times New Roman" w:hAnsi="Times New Roman" w:cs="Times New Roman"/>
          <w:color w:val="2A2928"/>
          <w:sz w:val="28"/>
          <w:szCs w:val="28"/>
          <w:lang w:eastAsia="en-GB"/>
        </w:rPr>
      </w:pPr>
      <w:r w:rsidRPr="00866DD0">
        <w:rPr>
          <w:rFonts w:ascii="Times New Roman" w:eastAsia="Times New Roman" w:hAnsi="Times New Roman" w:cs="Times New Roman"/>
          <w:color w:val="2A2928"/>
          <w:sz w:val="28"/>
          <w:szCs w:val="28"/>
          <w:lang w:eastAsia="en-GB"/>
        </w:rPr>
        <w:t>____________</w:t>
      </w:r>
    </w:p>
    <w:p w:rsidR="00244EA4" w:rsidRPr="00866DD0" w:rsidRDefault="00244EA4">
      <w:pPr>
        <w:rPr>
          <w:rFonts w:ascii="Times New Roman" w:hAnsi="Times New Roman" w:cs="Times New Roman"/>
          <w:sz w:val="28"/>
          <w:szCs w:val="28"/>
        </w:rPr>
      </w:pPr>
    </w:p>
    <w:sectPr w:rsidR="00244EA4" w:rsidRPr="00866DD0" w:rsidSect="00866DD0">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7150B"/>
    <w:multiLevelType w:val="multilevel"/>
    <w:tmpl w:val="B5DA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compat>
    <w:compatSetting w:name="compatibilityMode" w:uri="http://schemas.microsoft.com/office/word" w:val="12"/>
  </w:compat>
  <w:rsids>
    <w:rsidRoot w:val="00866DD0"/>
    <w:rsid w:val="002160F5"/>
    <w:rsid w:val="00244EA4"/>
    <w:rsid w:val="003F31BC"/>
    <w:rsid w:val="00866DD0"/>
    <w:rsid w:val="00A3137F"/>
    <w:rsid w:val="00A73FD5"/>
    <w:rsid w:val="00D73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8B274D-CA3E-4CE0-973D-80B30BE7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EA4"/>
  </w:style>
  <w:style w:type="paragraph" w:styleId="1">
    <w:name w:val="heading 1"/>
    <w:basedOn w:val="a"/>
    <w:link w:val="10"/>
    <w:uiPriority w:val="9"/>
    <w:qFormat/>
    <w:rsid w:val="00866D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2">
    <w:name w:val="heading 2"/>
    <w:basedOn w:val="a"/>
    <w:link w:val="20"/>
    <w:uiPriority w:val="9"/>
    <w:qFormat/>
    <w:rsid w:val="00866DD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3">
    <w:name w:val="heading 3"/>
    <w:basedOn w:val="a"/>
    <w:link w:val="30"/>
    <w:uiPriority w:val="9"/>
    <w:qFormat/>
    <w:rsid w:val="00866DD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6DD0"/>
    <w:rPr>
      <w:rFonts w:ascii="Times New Roman" w:eastAsia="Times New Roman" w:hAnsi="Times New Roman" w:cs="Times New Roman"/>
      <w:b/>
      <w:bCs/>
      <w:kern w:val="36"/>
      <w:sz w:val="48"/>
      <w:szCs w:val="48"/>
      <w:lang w:eastAsia="en-GB"/>
    </w:rPr>
  </w:style>
  <w:style w:type="character" w:customStyle="1" w:styleId="20">
    <w:name w:val="Заголовок 2 Знак"/>
    <w:basedOn w:val="a0"/>
    <w:link w:val="2"/>
    <w:uiPriority w:val="9"/>
    <w:rsid w:val="00866DD0"/>
    <w:rPr>
      <w:rFonts w:ascii="Times New Roman" w:eastAsia="Times New Roman" w:hAnsi="Times New Roman" w:cs="Times New Roman"/>
      <w:b/>
      <w:bCs/>
      <w:sz w:val="36"/>
      <w:szCs w:val="36"/>
      <w:lang w:eastAsia="en-GB"/>
    </w:rPr>
  </w:style>
  <w:style w:type="character" w:customStyle="1" w:styleId="30">
    <w:name w:val="Заголовок 3 Знак"/>
    <w:basedOn w:val="a0"/>
    <w:link w:val="3"/>
    <w:uiPriority w:val="9"/>
    <w:rsid w:val="00866DD0"/>
    <w:rPr>
      <w:rFonts w:ascii="Times New Roman" w:eastAsia="Times New Roman" w:hAnsi="Times New Roman" w:cs="Times New Roman"/>
      <w:b/>
      <w:bCs/>
      <w:sz w:val="27"/>
      <w:szCs w:val="27"/>
      <w:lang w:eastAsia="en-GB"/>
    </w:rPr>
  </w:style>
  <w:style w:type="character" w:styleId="a3">
    <w:name w:val="Strong"/>
    <w:basedOn w:val="a0"/>
    <w:uiPriority w:val="22"/>
    <w:qFormat/>
    <w:rsid w:val="00866DD0"/>
    <w:rPr>
      <w:b/>
      <w:bCs/>
    </w:rPr>
  </w:style>
  <w:style w:type="character" w:styleId="a4">
    <w:name w:val="Hyperlink"/>
    <w:basedOn w:val="a0"/>
    <w:uiPriority w:val="99"/>
    <w:semiHidden/>
    <w:unhideWhenUsed/>
    <w:rsid w:val="00866DD0"/>
    <w:rPr>
      <w:color w:val="0000FF"/>
      <w:u w:val="single"/>
    </w:rPr>
  </w:style>
  <w:style w:type="paragraph" w:customStyle="1" w:styleId="tc">
    <w:name w:val="tc"/>
    <w:basedOn w:val="a"/>
    <w:rsid w:val="00866D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j">
    <w:name w:val="tj"/>
    <w:basedOn w:val="a"/>
    <w:rsid w:val="00866DD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l">
    <w:name w:val="tl"/>
    <w:basedOn w:val="a"/>
    <w:rsid w:val="00866D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s2">
    <w:name w:val="fs2"/>
    <w:basedOn w:val="a0"/>
    <w:rsid w:val="00866DD0"/>
  </w:style>
  <w:style w:type="paragraph" w:styleId="a5">
    <w:name w:val="Balloon Text"/>
    <w:basedOn w:val="a"/>
    <w:link w:val="a6"/>
    <w:uiPriority w:val="99"/>
    <w:semiHidden/>
    <w:unhideWhenUsed/>
    <w:rsid w:val="00866D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6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581998">
      <w:bodyDiv w:val="1"/>
      <w:marLeft w:val="0"/>
      <w:marRight w:val="0"/>
      <w:marTop w:val="0"/>
      <w:marBottom w:val="0"/>
      <w:divBdr>
        <w:top w:val="none" w:sz="0" w:space="0" w:color="auto"/>
        <w:left w:val="none" w:sz="0" w:space="0" w:color="auto"/>
        <w:bottom w:val="none" w:sz="0" w:space="0" w:color="auto"/>
        <w:right w:val="none" w:sz="0" w:space="0" w:color="auto"/>
      </w:divBdr>
      <w:divsChild>
        <w:div w:id="1502743264">
          <w:marLeft w:val="0"/>
          <w:marRight w:val="0"/>
          <w:marTop w:val="0"/>
          <w:marBottom w:val="0"/>
          <w:divBdr>
            <w:top w:val="single" w:sz="6" w:space="0" w:color="CCCCCC"/>
            <w:left w:val="none" w:sz="0" w:space="0" w:color="auto"/>
            <w:bottom w:val="none" w:sz="0" w:space="0" w:color="auto"/>
            <w:right w:val="none" w:sz="0" w:space="0" w:color="auto"/>
          </w:divBdr>
          <w:divsChild>
            <w:div w:id="516962200">
              <w:marLeft w:val="0"/>
              <w:marRight w:val="0"/>
              <w:marTop w:val="0"/>
              <w:marBottom w:val="0"/>
              <w:divBdr>
                <w:top w:val="none" w:sz="0" w:space="0" w:color="auto"/>
                <w:left w:val="single" w:sz="6" w:space="15" w:color="CCCCCC"/>
                <w:bottom w:val="none" w:sz="0" w:space="0" w:color="auto"/>
                <w:right w:val="single" w:sz="6" w:space="15" w:color="CCCCCC"/>
              </w:divBdr>
            </w:div>
          </w:divsChild>
        </w:div>
        <w:div w:id="790436086">
          <w:marLeft w:val="0"/>
          <w:marRight w:val="0"/>
          <w:marTop w:val="0"/>
          <w:marBottom w:val="0"/>
          <w:divBdr>
            <w:top w:val="none" w:sz="0" w:space="0" w:color="auto"/>
            <w:left w:val="none" w:sz="0" w:space="0" w:color="auto"/>
            <w:bottom w:val="none" w:sz="0" w:space="0" w:color="auto"/>
            <w:right w:val="none" w:sz="0" w:space="0" w:color="auto"/>
          </w:divBdr>
        </w:div>
        <w:div w:id="2081899781">
          <w:marLeft w:val="0"/>
          <w:marRight w:val="0"/>
          <w:marTop w:val="0"/>
          <w:marBottom w:val="0"/>
          <w:divBdr>
            <w:top w:val="none" w:sz="0" w:space="0" w:color="auto"/>
            <w:left w:val="single" w:sz="6" w:space="0" w:color="CCCCCC"/>
            <w:bottom w:val="single" w:sz="6" w:space="4" w:color="CCCCCC"/>
            <w:right w:val="single" w:sz="6" w:space="0" w:color="CCCCCC"/>
          </w:divBdr>
          <w:divsChild>
            <w:div w:id="195509552">
              <w:marLeft w:val="0"/>
              <w:marRight w:val="0"/>
              <w:marTop w:val="0"/>
              <w:marBottom w:val="0"/>
              <w:divBdr>
                <w:top w:val="none" w:sz="0" w:space="0" w:color="auto"/>
                <w:left w:val="none" w:sz="0" w:space="0" w:color="auto"/>
                <w:bottom w:val="none" w:sz="0" w:space="0" w:color="auto"/>
                <w:right w:val="none" w:sz="0" w:space="0" w:color="auto"/>
              </w:divBdr>
              <w:divsChild>
                <w:div w:id="750011184">
                  <w:marLeft w:val="810"/>
                  <w:marRight w:val="810"/>
                  <w:marTop w:val="105"/>
                  <w:marBottom w:val="105"/>
                  <w:divBdr>
                    <w:top w:val="none" w:sz="0" w:space="0" w:color="auto"/>
                    <w:left w:val="none" w:sz="0" w:space="0" w:color="auto"/>
                    <w:bottom w:val="none" w:sz="0" w:space="0" w:color="auto"/>
                    <w:right w:val="none" w:sz="0" w:space="0" w:color="auto"/>
                  </w:divBdr>
                </w:div>
                <w:div w:id="917979408">
                  <w:marLeft w:val="810"/>
                  <w:marRight w:val="810"/>
                  <w:marTop w:val="105"/>
                  <w:marBottom w:val="10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200463.html" TargetMode="External"/><Relationship Id="rId13" Type="http://schemas.openxmlformats.org/officeDocument/2006/relationships/hyperlink" Target="http://search.ligazakon.ua/l_doc2.nsf/link1/RE33518.html" TargetMode="External"/><Relationship Id="rId18" Type="http://schemas.openxmlformats.org/officeDocument/2006/relationships/hyperlink" Target="http://search.ligazakon.ua/l_doc2.nsf/link1/RE32016.html" TargetMode="External"/><Relationship Id="rId26" Type="http://schemas.openxmlformats.org/officeDocument/2006/relationships/hyperlink" Target="http://search.ligazakon.ua/l_doc2.nsf/link1/RE32397.html" TargetMode="External"/><Relationship Id="rId3" Type="http://schemas.openxmlformats.org/officeDocument/2006/relationships/settings" Target="settings.xml"/><Relationship Id="rId21" Type="http://schemas.openxmlformats.org/officeDocument/2006/relationships/hyperlink" Target="http://search.ligazakon.ua/l_doc2.nsf/link1/RE32016.html" TargetMode="External"/><Relationship Id="rId7" Type="http://schemas.openxmlformats.org/officeDocument/2006/relationships/hyperlink" Target="http://search.ligazakon.ua/l_doc2.nsf/link1/T172145.html" TargetMode="External"/><Relationship Id="rId12" Type="http://schemas.openxmlformats.org/officeDocument/2006/relationships/hyperlink" Target="http://search.ligazakon.ua/l_doc2.nsf/link1/RE33823.html" TargetMode="External"/><Relationship Id="rId17" Type="http://schemas.openxmlformats.org/officeDocument/2006/relationships/hyperlink" Target="http://search.ligazakon.ua/l_doc2.nsf/link1/RE35224.html" TargetMode="External"/><Relationship Id="rId25" Type="http://schemas.openxmlformats.org/officeDocument/2006/relationships/hyperlink" Target="http://search.ligazakon.ua/l_doc2.nsf/link1/RE32016.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arch.ligazakon.ua/l_doc2.nsf/link1/REG6115.html" TargetMode="External"/><Relationship Id="rId20" Type="http://schemas.openxmlformats.org/officeDocument/2006/relationships/hyperlink" Target="http://search.ligazakon.ua/l_doc2.nsf/link1/RE32016.html" TargetMode="External"/><Relationship Id="rId29" Type="http://schemas.openxmlformats.org/officeDocument/2006/relationships/hyperlink" Target="http://search.ligazakon.ua/l_doc2.nsf/link1/RE32016.html" TargetMode="External"/><Relationship Id="rId1" Type="http://schemas.openxmlformats.org/officeDocument/2006/relationships/numbering" Target="numbering.xml"/><Relationship Id="rId6" Type="http://schemas.openxmlformats.org/officeDocument/2006/relationships/hyperlink" Target="http://search.ligazakon.ua/l_doc2.nsf/link1/T172145.html" TargetMode="External"/><Relationship Id="rId11" Type="http://schemas.openxmlformats.org/officeDocument/2006/relationships/hyperlink" Target="http://search.ligazakon.ua/l_doc2.nsf/link1/RE28314.html" TargetMode="External"/><Relationship Id="rId24" Type="http://schemas.openxmlformats.org/officeDocument/2006/relationships/hyperlink" Target="http://search.ligazakon.ua/l_doc2.nsf/link1/RE32016.html" TargetMode="External"/><Relationship Id="rId32"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search.ligazakon.ua/l_doc2.nsf/link1/RE33518.html" TargetMode="External"/><Relationship Id="rId23" Type="http://schemas.openxmlformats.org/officeDocument/2006/relationships/hyperlink" Target="http://search.ligazakon.ua/l_doc2.nsf/link1/RE32016.html" TargetMode="External"/><Relationship Id="rId28" Type="http://schemas.openxmlformats.org/officeDocument/2006/relationships/hyperlink" Target="http://search.ligazakon.ua/l_doc2.nsf/link1/T200463.html" TargetMode="External"/><Relationship Id="rId10" Type="http://schemas.openxmlformats.org/officeDocument/2006/relationships/hyperlink" Target="http://search.ligazakon.ua/l_doc2.nsf/link1/RE28314.html" TargetMode="External"/><Relationship Id="rId19" Type="http://schemas.openxmlformats.org/officeDocument/2006/relationships/hyperlink" Target="http://search.ligazakon.ua/l_doc2.nsf/link1/RE32016.html" TargetMode="External"/><Relationship Id="rId31" Type="http://schemas.openxmlformats.org/officeDocument/2006/relationships/hyperlink" Target="http://search.ligazakon.ua/l_doc2.nsf/link1/KP180087.html" TargetMode="External"/><Relationship Id="rId4" Type="http://schemas.openxmlformats.org/officeDocument/2006/relationships/webSettings" Target="webSettings.xml"/><Relationship Id="rId9" Type="http://schemas.openxmlformats.org/officeDocument/2006/relationships/hyperlink" Target="http://search.ligazakon.ua/l_doc2.nsf/link1/KP140630.html" TargetMode="External"/><Relationship Id="rId14" Type="http://schemas.openxmlformats.org/officeDocument/2006/relationships/hyperlink" Target="http://search.ligazakon.ua/l_doc2.nsf/link1/RE36151.html" TargetMode="External"/><Relationship Id="rId22" Type="http://schemas.openxmlformats.org/officeDocument/2006/relationships/hyperlink" Target="http://search.ligazakon.ua/l_doc2.nsf/link1/RE32016.html" TargetMode="External"/><Relationship Id="rId27" Type="http://schemas.openxmlformats.org/officeDocument/2006/relationships/hyperlink" Target="http://search.ligazakon.ua/l_doc2.nsf/link1/KP170684.html" TargetMode="External"/><Relationship Id="rId30" Type="http://schemas.openxmlformats.org/officeDocument/2006/relationships/hyperlink" Target="http://search.ligazakon.ua/l_doc2.nsf/link1/KP18008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18</Pages>
  <Words>25826</Words>
  <Characters>14721</Characters>
  <Application>Microsoft Office Word</Application>
  <DocSecurity>0</DocSecurity>
  <Lines>122</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School6pc26</dc:creator>
  <cp:lastModifiedBy>nadin petriv</cp:lastModifiedBy>
  <cp:revision>5</cp:revision>
  <dcterms:created xsi:type="dcterms:W3CDTF">2021-10-20T07:20:00Z</dcterms:created>
  <dcterms:modified xsi:type="dcterms:W3CDTF">2021-10-20T14:39:00Z</dcterms:modified>
</cp:coreProperties>
</file>