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5A2" w:rsidRDefault="009E55A2" w:rsidP="009E55A2">
      <w:pPr>
        <w:pStyle w:val="1"/>
        <w:spacing w:before="0" w:beforeAutospacing="0" w:after="0" w:afterAutospacing="0"/>
        <w:jc w:val="center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bCs w:val="0"/>
          <w:sz w:val="28"/>
          <w:szCs w:val="28"/>
        </w:rPr>
        <w:t>План заходів</w:t>
      </w:r>
    </w:p>
    <w:p w:rsidR="009E55A2" w:rsidRDefault="009E55A2" w:rsidP="009E55A2">
      <w:pPr>
        <w:pStyle w:val="2"/>
        <w:spacing w:before="0" w:line="295" w:lineRule="atLeast"/>
        <w:jc w:val="center"/>
        <w:rPr>
          <w:rFonts w:ascii="Arial" w:hAnsi="Arial" w:cs="Arial"/>
          <w:bCs w:val="0"/>
          <w:color w:val="auto"/>
          <w:sz w:val="28"/>
          <w:szCs w:val="28"/>
        </w:rPr>
      </w:pPr>
      <w:r>
        <w:rPr>
          <w:rFonts w:ascii="Arial" w:hAnsi="Arial" w:cs="Arial"/>
          <w:bCs w:val="0"/>
          <w:color w:val="auto"/>
          <w:sz w:val="28"/>
          <w:szCs w:val="28"/>
        </w:rPr>
        <w:t>Стрийської ЗШ І-ІІІ ступенів № 6 з підготовки та проведення Всеукраїнської щорічної акції «16 днів проти насильства»</w:t>
      </w:r>
    </w:p>
    <w:p w:rsidR="009E55A2" w:rsidRDefault="009E55A2" w:rsidP="009E55A2">
      <w:pPr>
        <w:pStyle w:val="3"/>
        <w:spacing w:before="0" w:line="295" w:lineRule="atLeast"/>
        <w:jc w:val="center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з 25.11. по 09.12.2021р.</w:t>
      </w:r>
    </w:p>
    <w:p w:rsidR="009E55A2" w:rsidRDefault="009E55A2" w:rsidP="009E55A2"/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6629"/>
        <w:gridCol w:w="3969"/>
      </w:tblGrid>
      <w:tr w:rsidR="009E55A2" w:rsidTr="009E55A2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12121"/>
                <w:sz w:val="28"/>
                <w:szCs w:val="28"/>
              </w:rPr>
              <w:t>Заходи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pStyle w:val="a3"/>
              <w:spacing w:before="0" w:beforeAutospacing="0" w:after="0" w:afterAutospacing="0"/>
              <w:jc w:val="center"/>
              <w:rPr>
                <w:b/>
                <w:color w:val="212121"/>
                <w:sz w:val="28"/>
                <w:szCs w:val="28"/>
              </w:rPr>
            </w:pPr>
            <w:r>
              <w:rPr>
                <w:b/>
                <w:color w:val="212121"/>
                <w:sz w:val="28"/>
                <w:szCs w:val="28"/>
              </w:rPr>
              <w:t>Відповідальні</w:t>
            </w:r>
          </w:p>
        </w:tc>
      </w:tr>
      <w:tr w:rsidR="009E55A2" w:rsidTr="009E55A2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1. Конкурс малюнків «Сім’я – це простір без насильства» 1-11 класи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класні керівники, вчитель образотворчого мистецтва, ЗВР</w:t>
            </w:r>
          </w:p>
          <w:p w:rsidR="009E55A2" w:rsidRDefault="009E5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5A2" w:rsidTr="009E55A2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2. Виховні години в 1-11 класах «Я маю право жити без насильства», «Зупини насильство». «Не будь байдужим», «Здоров’я – найбільша цінність у житті»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 xml:space="preserve">класні керівники </w:t>
            </w:r>
          </w:p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1 – 11 класів</w:t>
            </w:r>
          </w:p>
          <w:p w:rsidR="009E55A2" w:rsidRDefault="009E5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5A2" w:rsidTr="009E55A2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3. Створити інформаційний куточок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соц..пед., психолог</w:t>
            </w:r>
          </w:p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</w:p>
        </w:tc>
      </w:tr>
      <w:tr w:rsidR="009E55A2" w:rsidTr="009E55A2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4.Перегляд відеороликів для учнів 1-4 класів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класні керівники, соц..пед.</w:t>
            </w:r>
          </w:p>
        </w:tc>
      </w:tr>
      <w:tr w:rsidR="009E55A2" w:rsidTr="009E55A2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5.Випуск тематичної стінгазети  «Попередження насильства і дотримання прав людини»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Педагог організатор, учнівська рада школи</w:t>
            </w:r>
          </w:p>
        </w:tc>
      </w:tr>
      <w:tr w:rsidR="009E55A2" w:rsidTr="009E55A2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6. Бесіди з батьками на тему: «Виховання без насильства», «Повага до особистості дитини – основа відповідального батьківства»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класні керівники, психолог, соц..пед.</w:t>
            </w:r>
          </w:p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</w:p>
        </w:tc>
      </w:tr>
      <w:tr w:rsidR="009E55A2" w:rsidTr="009E55A2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7. Морально-етичні бесіди: «Що таке добре, що таке погане» - з учнями 5-7 класів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бібліотекар</w:t>
            </w:r>
          </w:p>
        </w:tc>
      </w:tr>
      <w:tr w:rsidR="009E55A2" w:rsidTr="009E55A2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8. Круглий стіл з вчителями: «Насилля над дітьми: ознаки та дії педагогів», «Формування в дитини позитивної самооцінки»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Психолог, , соц..пед.</w:t>
            </w:r>
          </w:p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</w:p>
        </w:tc>
      </w:tr>
      <w:tr w:rsidR="009E55A2" w:rsidTr="009E55A2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9. Індивідуальні профілактичні бесіди з учнями «Кримінальна та адміністративна відповідальність неповнолітніх за скоєння насильницьких дій»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Психолог, соц..пед.)</w:t>
            </w:r>
          </w:p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</w:p>
        </w:tc>
      </w:tr>
      <w:tr w:rsidR="009E55A2" w:rsidTr="009E55A2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10.Тренінгові заняття з учнями 7-8 класів «Запобігання насильству», «Формування безпечної поведінки»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Психолог, соц.. пед..</w:t>
            </w:r>
          </w:p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</w:p>
        </w:tc>
      </w:tr>
      <w:tr w:rsidR="009E55A2" w:rsidTr="009E55A2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11.Відвідування сімей з групи ризику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 xml:space="preserve"> класні керівники, психолог, соц..пед. – за потребою</w:t>
            </w:r>
          </w:p>
        </w:tc>
      </w:tr>
      <w:tr w:rsidR="009E55A2" w:rsidTr="009E55A2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12.Зутріч учнів  із представником </w:t>
            </w:r>
            <w:proofErr w:type="spellStart"/>
            <w:r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Стрийського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 міського центру соціальних служб(7 – 8 класи)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ЗВР</w:t>
            </w:r>
          </w:p>
        </w:tc>
      </w:tr>
      <w:tr w:rsidR="009E55A2" w:rsidTr="009E55A2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5A2" w:rsidRDefault="009E55A2">
            <w:pPr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13.Розміщення матеріалів проведеної роботи на сайті школи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(ЗВР,психолог,  соц..пед.).</w:t>
            </w:r>
          </w:p>
          <w:p w:rsidR="009E55A2" w:rsidRDefault="009E55A2">
            <w:pPr>
              <w:pStyle w:val="a3"/>
              <w:spacing w:before="0" w:beforeAutospacing="0" w:after="0" w:afterAutospacing="0"/>
              <w:rPr>
                <w:color w:val="212121"/>
                <w:sz w:val="28"/>
                <w:szCs w:val="28"/>
              </w:rPr>
            </w:pPr>
          </w:p>
        </w:tc>
      </w:tr>
    </w:tbl>
    <w:p w:rsidR="009E55A2" w:rsidRDefault="009E55A2" w:rsidP="009E55A2">
      <w:pPr>
        <w:pStyle w:val="a3"/>
        <w:spacing w:before="0" w:beforeAutospacing="0" w:after="0" w:afterAutospacing="0"/>
        <w:ind w:firstLine="709"/>
        <w:rPr>
          <w:rFonts w:ascii="Arial" w:hAnsi="Arial" w:cs="Arial"/>
          <w:color w:val="393939"/>
          <w:sz w:val="28"/>
          <w:szCs w:val="28"/>
        </w:rPr>
      </w:pPr>
    </w:p>
    <w:p w:rsidR="009E55A2" w:rsidRDefault="009E55A2" w:rsidP="009E55A2">
      <w:pPr>
        <w:pStyle w:val="a3"/>
        <w:spacing w:before="0" w:beforeAutospacing="0" w:after="0" w:afterAutospacing="0"/>
        <w:ind w:firstLine="709"/>
        <w:rPr>
          <w:rFonts w:ascii="Arial" w:hAnsi="Arial" w:cs="Arial"/>
          <w:color w:val="393939"/>
          <w:sz w:val="28"/>
          <w:szCs w:val="28"/>
        </w:rPr>
      </w:pPr>
    </w:p>
    <w:p w:rsidR="009E55A2" w:rsidRDefault="009E55A2" w:rsidP="009E55A2">
      <w:pPr>
        <w:pStyle w:val="a3"/>
        <w:spacing w:before="0" w:beforeAutospacing="0" w:after="0" w:afterAutospacing="0"/>
        <w:ind w:firstLine="709"/>
        <w:rPr>
          <w:rFonts w:ascii="Arial" w:hAnsi="Arial" w:cs="Arial"/>
          <w:color w:val="393939"/>
          <w:sz w:val="28"/>
          <w:szCs w:val="28"/>
        </w:rPr>
      </w:pPr>
    </w:p>
    <w:p w:rsidR="009E55A2" w:rsidRDefault="009E55A2" w:rsidP="009E55A2">
      <w:pPr>
        <w:pStyle w:val="a3"/>
        <w:spacing w:before="0" w:beforeAutospacing="0" w:after="0" w:afterAutospacing="0"/>
        <w:ind w:firstLine="709"/>
        <w:rPr>
          <w:rFonts w:ascii="Arial" w:hAnsi="Arial" w:cs="Arial"/>
          <w:color w:val="393939"/>
          <w:sz w:val="28"/>
          <w:szCs w:val="28"/>
        </w:rPr>
      </w:pPr>
      <w:r>
        <w:rPr>
          <w:rFonts w:ascii="Arial" w:hAnsi="Arial" w:cs="Arial"/>
          <w:color w:val="393939"/>
          <w:sz w:val="28"/>
          <w:szCs w:val="28"/>
        </w:rPr>
        <w:t>Директор ЗШ № 6                                               Уляна Ватаг</w:t>
      </w:r>
    </w:p>
    <w:p w:rsidR="009E55A2" w:rsidRDefault="009E55A2" w:rsidP="009E55A2">
      <w:pPr>
        <w:pStyle w:val="a3"/>
        <w:spacing w:before="0" w:beforeAutospacing="0" w:after="0" w:afterAutospacing="0"/>
        <w:ind w:firstLine="709"/>
        <w:rPr>
          <w:rFonts w:ascii="Arial" w:hAnsi="Arial" w:cs="Arial"/>
          <w:color w:val="393939"/>
          <w:sz w:val="28"/>
          <w:szCs w:val="28"/>
        </w:rPr>
      </w:pPr>
    </w:p>
    <w:p w:rsidR="009E55A2" w:rsidRDefault="009E55A2" w:rsidP="009E55A2">
      <w:pPr>
        <w:pStyle w:val="a3"/>
        <w:spacing w:before="0" w:beforeAutospacing="0" w:after="0" w:afterAutospacing="0"/>
        <w:ind w:firstLine="709"/>
        <w:rPr>
          <w:rFonts w:ascii="Arial" w:hAnsi="Arial" w:cs="Arial"/>
          <w:color w:val="393939"/>
          <w:sz w:val="22"/>
          <w:szCs w:val="22"/>
        </w:rPr>
      </w:pPr>
      <w:r>
        <w:rPr>
          <w:rFonts w:ascii="Arial" w:hAnsi="Arial" w:cs="Arial"/>
          <w:color w:val="393939"/>
          <w:sz w:val="22"/>
          <w:szCs w:val="22"/>
        </w:rPr>
        <w:t>виконавець: Мокрицька В.В.</w:t>
      </w:r>
    </w:p>
    <w:p w:rsidR="009E55A2" w:rsidRDefault="004273FA" w:rsidP="009E55A2">
      <w:pPr>
        <w:pStyle w:val="a3"/>
        <w:spacing w:before="0" w:beforeAutospacing="0" w:after="0" w:afterAutospacing="0"/>
        <w:ind w:firstLine="709"/>
        <w:rPr>
          <w:rFonts w:ascii="Arial" w:hAnsi="Arial" w:cs="Arial"/>
          <w:color w:val="393939"/>
          <w:sz w:val="22"/>
          <w:szCs w:val="22"/>
        </w:rPr>
      </w:pPr>
      <w:proofErr w:type="spellStart"/>
      <w:r>
        <w:rPr>
          <w:rFonts w:ascii="Arial" w:hAnsi="Arial" w:cs="Arial"/>
          <w:color w:val="393939"/>
          <w:sz w:val="22"/>
          <w:szCs w:val="22"/>
        </w:rPr>
        <w:t>кон.тел</w:t>
      </w:r>
      <w:proofErr w:type="spellEnd"/>
      <w:r>
        <w:rPr>
          <w:rFonts w:ascii="Arial" w:hAnsi="Arial" w:cs="Arial"/>
          <w:color w:val="393939"/>
          <w:sz w:val="22"/>
          <w:szCs w:val="22"/>
        </w:rPr>
        <w:t xml:space="preserve">. </w:t>
      </w:r>
      <w:r>
        <w:rPr>
          <w:rFonts w:ascii="Arial" w:hAnsi="Arial" w:cs="Arial"/>
          <w:color w:val="393939"/>
          <w:sz w:val="22"/>
          <w:szCs w:val="22"/>
          <w:lang w:val="en-US"/>
        </w:rPr>
        <w:t>0</w:t>
      </w:r>
      <w:bookmarkStart w:id="0" w:name="_GoBack"/>
      <w:bookmarkEnd w:id="0"/>
      <w:r w:rsidR="009E55A2">
        <w:rPr>
          <w:rFonts w:ascii="Arial" w:hAnsi="Arial" w:cs="Arial"/>
          <w:color w:val="393939"/>
          <w:sz w:val="22"/>
          <w:szCs w:val="22"/>
        </w:rPr>
        <w:t>669860649</w:t>
      </w:r>
    </w:p>
    <w:p w:rsidR="009E55A2" w:rsidRDefault="009E55A2" w:rsidP="009E55A2">
      <w:pPr>
        <w:rPr>
          <w:sz w:val="28"/>
          <w:szCs w:val="28"/>
        </w:rPr>
      </w:pPr>
    </w:p>
    <w:sectPr w:rsidR="009E55A2" w:rsidSect="009E55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E55A2"/>
    <w:rsid w:val="004273FA"/>
    <w:rsid w:val="009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9F8B0-66BC-46C9-9FE5-83C5BBDF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5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5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5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5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E55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E55A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9E5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E5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4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1168</Words>
  <Characters>667</Characters>
  <Application>Microsoft Office Word</Application>
  <DocSecurity>0</DocSecurity>
  <Lines>5</Lines>
  <Paragraphs>3</Paragraphs>
  <ScaleCrop>false</ScaleCrop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School6pc23</dc:creator>
  <cp:keywords/>
  <dc:description/>
  <cp:lastModifiedBy>nadin petriv</cp:lastModifiedBy>
  <cp:revision>4</cp:revision>
  <dcterms:created xsi:type="dcterms:W3CDTF">2021-10-19T08:39:00Z</dcterms:created>
  <dcterms:modified xsi:type="dcterms:W3CDTF">2021-11-04T15:03:00Z</dcterms:modified>
</cp:coreProperties>
</file>